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EE" w:rsidRPr="00515AB9" w:rsidRDefault="00930A9E" w:rsidP="00515AB9">
      <w:pPr>
        <w:jc w:val="center"/>
        <w:rPr>
          <w:sz w:val="32"/>
        </w:rPr>
      </w:pPr>
      <w:r w:rsidRPr="00515AB9">
        <w:rPr>
          <w:rFonts w:hint="eastAsia"/>
          <w:sz w:val="32"/>
        </w:rPr>
        <w:t>海南热带病研究中心关于启动2023年度开放课题的通知</w:t>
      </w:r>
    </w:p>
    <w:p w:rsidR="00930A9E" w:rsidRDefault="00930A9E"/>
    <w:p w:rsidR="00930A9E" w:rsidRDefault="00930A9E" w:rsidP="00930A9E">
      <w:pPr>
        <w:pStyle w:val="Default"/>
        <w:snapToGrid w:val="0"/>
        <w:spacing w:line="360" w:lineRule="auto"/>
        <w:ind w:firstLineChars="200" w:firstLine="560"/>
        <w:jc w:val="both"/>
        <w:rPr>
          <w:rFonts w:eastAsia="仿宋"/>
          <w:sz w:val="28"/>
          <w:szCs w:val="28"/>
        </w:rPr>
      </w:pPr>
      <w:r w:rsidRPr="000D46D6">
        <w:rPr>
          <w:rFonts w:eastAsia="仿宋" w:hint="eastAsia"/>
          <w:sz w:val="28"/>
          <w:szCs w:val="28"/>
        </w:rPr>
        <w:t>媒传热带病的疾病负担在热带和亚热带地区最高，并严重影响中低收入人群。海南省是全域热带省份，具有</w:t>
      </w:r>
      <w:r w:rsidRPr="000D46D6">
        <w:rPr>
          <w:rFonts w:eastAsia="仿宋"/>
          <w:sz w:val="28"/>
          <w:szCs w:val="28"/>
        </w:rPr>
        <w:t>媒介生物最适宜生存的环境</w:t>
      </w:r>
      <w:r w:rsidRPr="000D46D6">
        <w:rPr>
          <w:rFonts w:eastAsia="仿宋" w:hint="eastAsia"/>
          <w:sz w:val="28"/>
          <w:szCs w:val="28"/>
        </w:rPr>
        <w:t>，同时也是中国潜在的热带病发生、传播和流行的</w:t>
      </w:r>
      <w:r>
        <w:rPr>
          <w:rFonts w:eastAsia="仿宋" w:hint="eastAsia"/>
          <w:sz w:val="28"/>
          <w:szCs w:val="28"/>
        </w:rPr>
        <w:t>高</w:t>
      </w:r>
      <w:r w:rsidRPr="000D46D6">
        <w:rPr>
          <w:rFonts w:eastAsia="仿宋" w:hint="eastAsia"/>
          <w:sz w:val="28"/>
          <w:szCs w:val="28"/>
        </w:rPr>
        <w:t>风险地带</w:t>
      </w:r>
      <w:r w:rsidRPr="000D46D6">
        <w:rPr>
          <w:rFonts w:eastAsia="仿宋"/>
          <w:sz w:val="28"/>
          <w:szCs w:val="28"/>
        </w:rPr>
        <w:t>。</w:t>
      </w:r>
      <w:r w:rsidRPr="000D46D6">
        <w:rPr>
          <w:rFonts w:eastAsia="仿宋" w:hint="eastAsia"/>
          <w:sz w:val="28"/>
          <w:szCs w:val="28"/>
        </w:rPr>
        <w:t>随着海南自由贸易港建设逐步推进，其输入性热带病风险随之增加，加强输入性热带病和其媒介宿主的监测和控制愈发重要。加强南海区域的热带病监测、预警和应急处置工作，对于保障自由贸易港公共卫生风险防控，保障南海区域生态安全非常关键，同时也有助于提升海南媒传热带病的防控技术能力和队伍建设，有助于深度参与南海地区以及亚太地区热带病治理。</w:t>
      </w:r>
    </w:p>
    <w:p w:rsidR="00930A9E" w:rsidRDefault="00930A9E" w:rsidP="00930A9E">
      <w:pPr>
        <w:pStyle w:val="Default"/>
        <w:snapToGrid w:val="0"/>
        <w:spacing w:line="360" w:lineRule="auto"/>
        <w:ind w:firstLineChars="200" w:firstLine="560"/>
        <w:jc w:val="both"/>
        <w:rPr>
          <w:rFonts w:eastAsia="仿宋"/>
          <w:sz w:val="28"/>
          <w:szCs w:val="28"/>
        </w:rPr>
      </w:pPr>
      <w:r>
        <w:rPr>
          <w:rFonts w:eastAsia="仿宋" w:hint="eastAsia"/>
          <w:sz w:val="28"/>
          <w:szCs w:val="28"/>
        </w:rPr>
        <w:t>2023年度</w:t>
      </w:r>
      <w:r w:rsidRPr="00DB1708">
        <w:rPr>
          <w:rFonts w:eastAsia="仿宋" w:hint="eastAsia"/>
          <w:sz w:val="28"/>
          <w:szCs w:val="28"/>
        </w:rPr>
        <w:t>海南热带病研究中心将资助</w:t>
      </w:r>
      <w:r>
        <w:rPr>
          <w:rFonts w:eastAsia="仿宋" w:hint="eastAsia"/>
          <w:sz w:val="28"/>
          <w:szCs w:val="28"/>
        </w:rPr>
        <w:t>南海热带病及媒介</w:t>
      </w:r>
      <w:r w:rsidR="00102B14" w:rsidRPr="00421C94">
        <w:rPr>
          <w:rFonts w:eastAsia="仿宋" w:hint="eastAsia"/>
          <w:sz w:val="28"/>
          <w:szCs w:val="28"/>
        </w:rPr>
        <w:t>现状调查、监测及预警</w:t>
      </w:r>
      <w:r w:rsidRPr="000D46D6">
        <w:rPr>
          <w:rFonts w:eastAsia="仿宋" w:hint="eastAsia"/>
          <w:sz w:val="28"/>
          <w:szCs w:val="28"/>
        </w:rPr>
        <w:t>课题</w:t>
      </w:r>
      <w:r w:rsidR="00DB1708">
        <w:rPr>
          <w:rFonts w:eastAsia="仿宋" w:hint="eastAsia"/>
          <w:sz w:val="28"/>
          <w:szCs w:val="28"/>
        </w:rPr>
        <w:t>，自本指南公布之日起，开始接收课题申请，截止日期为2023年9月28日。有意愿申请的团队可根据指南（参见附件）进行开放课题的申请。</w:t>
      </w:r>
    </w:p>
    <w:p w:rsidR="00930A9E" w:rsidRPr="00515AB9" w:rsidRDefault="00930A9E" w:rsidP="00930A9E">
      <w:pPr>
        <w:pStyle w:val="Default"/>
        <w:snapToGrid w:val="0"/>
        <w:spacing w:line="360" w:lineRule="auto"/>
        <w:ind w:firstLineChars="200" w:firstLine="560"/>
        <w:jc w:val="both"/>
        <w:rPr>
          <w:rFonts w:eastAsia="仿宋"/>
          <w:sz w:val="28"/>
          <w:szCs w:val="28"/>
        </w:rPr>
      </w:pPr>
    </w:p>
    <w:p w:rsidR="00930A9E" w:rsidRPr="00515AB9" w:rsidRDefault="00515AB9" w:rsidP="00515AB9">
      <w:pPr>
        <w:ind w:firstLineChars="200" w:firstLine="560"/>
        <w:rPr>
          <w:rFonts w:ascii="仿宋" w:eastAsia="仿宋" w:hAnsi="仿宋" w:cs="仿宋"/>
          <w:color w:val="000000"/>
          <w:kern w:val="0"/>
          <w:sz w:val="28"/>
          <w:szCs w:val="28"/>
        </w:rPr>
      </w:pPr>
      <w:r w:rsidRPr="00515AB9">
        <w:rPr>
          <w:rFonts w:ascii="仿宋" w:eastAsia="仿宋" w:hAnsi="仿宋" w:cs="仿宋" w:hint="eastAsia"/>
          <w:color w:val="000000"/>
          <w:kern w:val="0"/>
          <w:sz w:val="28"/>
          <w:szCs w:val="28"/>
        </w:rPr>
        <w:t>附件</w:t>
      </w:r>
      <w:r>
        <w:rPr>
          <w:rFonts w:ascii="仿宋" w:eastAsia="仿宋" w:hAnsi="仿宋" w:cs="仿宋" w:hint="eastAsia"/>
          <w:color w:val="000000"/>
          <w:kern w:val="0"/>
          <w:sz w:val="28"/>
          <w:szCs w:val="28"/>
        </w:rPr>
        <w:t>：</w:t>
      </w:r>
      <w:r w:rsidR="00421C94" w:rsidRPr="00421C94">
        <w:rPr>
          <w:rFonts w:ascii="仿宋" w:eastAsia="仿宋" w:hAnsi="仿宋" w:cs="仿宋" w:hint="eastAsia"/>
          <w:color w:val="000000"/>
          <w:kern w:val="0"/>
          <w:sz w:val="28"/>
          <w:szCs w:val="28"/>
        </w:rPr>
        <w:t>南海热带病现状调查、监测及预警开放课题项目指南</w:t>
      </w:r>
    </w:p>
    <w:p w:rsidR="00930A9E" w:rsidRDefault="00930A9E">
      <w:pPr>
        <w:rPr>
          <w:rFonts w:ascii="仿宋" w:eastAsia="仿宋" w:hAnsi="仿宋" w:cs="仿宋"/>
          <w:color w:val="000000"/>
          <w:kern w:val="0"/>
          <w:sz w:val="28"/>
          <w:szCs w:val="28"/>
        </w:rPr>
      </w:pPr>
    </w:p>
    <w:p w:rsidR="00515AB9" w:rsidRDefault="00515AB9">
      <w:pPr>
        <w:rPr>
          <w:rFonts w:ascii="仿宋" w:eastAsia="仿宋" w:hAnsi="仿宋" w:cs="仿宋"/>
          <w:color w:val="000000"/>
          <w:kern w:val="0"/>
          <w:sz w:val="28"/>
          <w:szCs w:val="28"/>
        </w:rPr>
      </w:pPr>
    </w:p>
    <w:p w:rsidR="00515AB9" w:rsidRDefault="00515AB9">
      <w:pPr>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sidRPr="00515AB9">
        <w:rPr>
          <w:rFonts w:ascii="仿宋" w:eastAsia="仿宋" w:hAnsi="仿宋" w:cs="仿宋" w:hint="eastAsia"/>
          <w:color w:val="000000"/>
          <w:kern w:val="0"/>
          <w:sz w:val="28"/>
          <w:szCs w:val="28"/>
        </w:rPr>
        <w:t>海南热带病研究中心</w:t>
      </w:r>
    </w:p>
    <w:p w:rsidR="00515AB9" w:rsidRDefault="00515AB9">
      <w:pPr>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sidR="00BC040E">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2023年9月</w:t>
      </w:r>
    </w:p>
    <w:p w:rsidR="00421C94" w:rsidRDefault="00421C94">
      <w:pPr>
        <w:rPr>
          <w:rFonts w:ascii="仿宋" w:eastAsia="仿宋" w:hAnsi="仿宋" w:cs="仿宋"/>
          <w:color w:val="000000"/>
          <w:kern w:val="0"/>
          <w:sz w:val="28"/>
          <w:szCs w:val="28"/>
        </w:rPr>
      </w:pPr>
      <w:bookmarkStart w:id="0" w:name="_GoBack"/>
      <w:bookmarkEnd w:id="0"/>
    </w:p>
    <w:p w:rsidR="00421C94" w:rsidRDefault="00421C94">
      <w:pPr>
        <w:rPr>
          <w:rFonts w:ascii="仿宋" w:eastAsia="仿宋" w:hAnsi="仿宋" w:cs="仿宋"/>
          <w:color w:val="000000"/>
          <w:kern w:val="0"/>
          <w:sz w:val="28"/>
          <w:szCs w:val="28"/>
        </w:rPr>
      </w:pPr>
    </w:p>
    <w:p w:rsidR="00421C94" w:rsidRDefault="00421C94">
      <w:pPr>
        <w:rPr>
          <w:rFonts w:ascii="仿宋" w:eastAsia="仿宋" w:hAnsi="仿宋" w:cs="仿宋"/>
          <w:color w:val="000000"/>
          <w:kern w:val="0"/>
          <w:sz w:val="28"/>
          <w:szCs w:val="28"/>
        </w:rPr>
      </w:pPr>
    </w:p>
    <w:p w:rsidR="00927A09" w:rsidRPr="00C345C9" w:rsidRDefault="00927A09" w:rsidP="00927A09">
      <w:pPr>
        <w:spacing w:afterLines="100" w:after="312"/>
        <w:jc w:val="center"/>
        <w:rPr>
          <w:b/>
          <w:sz w:val="32"/>
          <w:szCs w:val="44"/>
        </w:rPr>
      </w:pPr>
      <w:r w:rsidRPr="00C345C9">
        <w:rPr>
          <w:rFonts w:hint="eastAsia"/>
          <w:b/>
          <w:sz w:val="32"/>
          <w:szCs w:val="44"/>
        </w:rPr>
        <w:lastRenderedPageBreak/>
        <w:t>南海热带病现状调查、监测及预警开放课题项目指南</w:t>
      </w:r>
    </w:p>
    <w:p w:rsidR="00927A09" w:rsidRPr="000D46D6" w:rsidRDefault="00927A09" w:rsidP="00927A09">
      <w:pPr>
        <w:pStyle w:val="Default"/>
        <w:snapToGrid w:val="0"/>
        <w:spacing w:line="360" w:lineRule="auto"/>
        <w:ind w:firstLineChars="200" w:firstLine="560"/>
        <w:jc w:val="both"/>
        <w:rPr>
          <w:rFonts w:eastAsia="仿宋"/>
          <w:sz w:val="28"/>
          <w:szCs w:val="28"/>
        </w:rPr>
      </w:pPr>
      <w:r w:rsidRPr="000D46D6">
        <w:rPr>
          <w:rFonts w:eastAsia="仿宋" w:hint="eastAsia"/>
          <w:sz w:val="28"/>
          <w:szCs w:val="28"/>
        </w:rPr>
        <w:t>我国属于寄生虫病危害严重、流行广泛的国家，新发或罕见的虫种常有报道，寄生虫病的防治是我国</w:t>
      </w:r>
      <w:r>
        <w:rPr>
          <w:rFonts w:eastAsia="仿宋" w:hint="eastAsia"/>
          <w:sz w:val="28"/>
          <w:szCs w:val="28"/>
        </w:rPr>
        <w:t>公共卫生领域中的一项重要工作</w:t>
      </w:r>
      <w:r w:rsidRPr="000D46D6">
        <w:rPr>
          <w:rFonts w:eastAsia="仿宋" w:hint="eastAsia"/>
          <w:sz w:val="28"/>
          <w:szCs w:val="28"/>
        </w:rPr>
        <w:t>。媒传热带病的疾病负担在热带和亚热带地区最高，并严重影响中低收入人群。</w:t>
      </w:r>
      <w:r w:rsidRPr="000D46D6">
        <w:rPr>
          <w:rFonts w:eastAsia="仿宋"/>
          <w:sz w:val="28"/>
          <w:szCs w:val="28"/>
        </w:rPr>
        <w:t>为</w:t>
      </w:r>
      <w:r>
        <w:rPr>
          <w:rFonts w:eastAsia="仿宋" w:hint="eastAsia"/>
          <w:sz w:val="28"/>
          <w:szCs w:val="28"/>
        </w:rPr>
        <w:t>有效控制</w:t>
      </w:r>
      <w:r w:rsidRPr="000D46D6">
        <w:rPr>
          <w:rFonts w:eastAsia="仿宋"/>
          <w:sz w:val="28"/>
          <w:szCs w:val="28"/>
        </w:rPr>
        <w:t>病媒和热带病</w:t>
      </w:r>
      <w:r>
        <w:rPr>
          <w:rFonts w:eastAsia="仿宋" w:hint="eastAsia"/>
          <w:sz w:val="28"/>
          <w:szCs w:val="28"/>
        </w:rPr>
        <w:t>的</w:t>
      </w:r>
      <w:r w:rsidRPr="000D46D6">
        <w:rPr>
          <w:rFonts w:eastAsia="仿宋"/>
          <w:sz w:val="28"/>
          <w:szCs w:val="28"/>
        </w:rPr>
        <w:t>目标</w:t>
      </w:r>
      <w:r w:rsidRPr="000D46D6">
        <w:rPr>
          <w:rFonts w:eastAsia="仿宋" w:hint="eastAsia"/>
          <w:sz w:val="28"/>
          <w:szCs w:val="28"/>
        </w:rPr>
        <w:t>，需重新调整病媒控制规划，</w:t>
      </w:r>
      <w:r>
        <w:rPr>
          <w:rFonts w:eastAsia="仿宋" w:hint="eastAsia"/>
          <w:sz w:val="28"/>
          <w:szCs w:val="28"/>
        </w:rPr>
        <w:t>重点</w:t>
      </w:r>
      <w:r w:rsidRPr="000D46D6">
        <w:rPr>
          <w:rFonts w:eastAsia="仿宋" w:hint="eastAsia"/>
          <w:sz w:val="28"/>
          <w:szCs w:val="28"/>
        </w:rPr>
        <w:t>提高</w:t>
      </w:r>
      <w:r>
        <w:rPr>
          <w:rFonts w:eastAsia="仿宋" w:hint="eastAsia"/>
          <w:sz w:val="28"/>
          <w:szCs w:val="28"/>
        </w:rPr>
        <w:t>防治</w:t>
      </w:r>
      <w:r w:rsidRPr="000D46D6">
        <w:rPr>
          <w:rFonts w:eastAsia="仿宋" w:hint="eastAsia"/>
          <w:sz w:val="28"/>
          <w:szCs w:val="28"/>
        </w:rPr>
        <w:t>技术能力，改善基础设施，加强监测和监测系统以及</w:t>
      </w:r>
      <w:r>
        <w:rPr>
          <w:rFonts w:eastAsia="仿宋" w:hint="eastAsia"/>
          <w:sz w:val="28"/>
          <w:szCs w:val="28"/>
        </w:rPr>
        <w:t>强化</w:t>
      </w:r>
      <w:r w:rsidRPr="000D46D6">
        <w:rPr>
          <w:rFonts w:eastAsia="仿宋" w:hint="eastAsia"/>
          <w:sz w:val="28"/>
          <w:szCs w:val="28"/>
        </w:rPr>
        <w:t>社区动员。海南省地处热带</w:t>
      </w:r>
      <w:r>
        <w:rPr>
          <w:rFonts w:eastAsia="仿宋" w:hint="eastAsia"/>
          <w:sz w:val="28"/>
          <w:szCs w:val="28"/>
        </w:rPr>
        <w:t>北</w:t>
      </w:r>
      <w:r w:rsidRPr="000D46D6">
        <w:rPr>
          <w:rFonts w:eastAsia="仿宋" w:hint="eastAsia"/>
          <w:sz w:val="28"/>
          <w:szCs w:val="28"/>
        </w:rPr>
        <w:t>缘，属热带海洋性季风气候，是全域热带省份，是中国最大的“热带宝地”，具有</w:t>
      </w:r>
      <w:r w:rsidRPr="000D46D6">
        <w:rPr>
          <w:rFonts w:eastAsia="仿宋"/>
          <w:sz w:val="28"/>
          <w:szCs w:val="28"/>
        </w:rPr>
        <w:t>媒介生物最适宜生存的环境</w:t>
      </w:r>
      <w:r w:rsidRPr="000D46D6">
        <w:rPr>
          <w:rFonts w:eastAsia="仿宋" w:hint="eastAsia"/>
          <w:sz w:val="28"/>
          <w:szCs w:val="28"/>
        </w:rPr>
        <w:t>，同时也是中国潜在的热带病发生、传播和流行的</w:t>
      </w:r>
      <w:r>
        <w:rPr>
          <w:rFonts w:eastAsia="仿宋" w:hint="eastAsia"/>
          <w:sz w:val="28"/>
          <w:szCs w:val="28"/>
        </w:rPr>
        <w:t>高</w:t>
      </w:r>
      <w:r w:rsidRPr="000D46D6">
        <w:rPr>
          <w:rFonts w:eastAsia="仿宋" w:hint="eastAsia"/>
          <w:sz w:val="28"/>
          <w:szCs w:val="28"/>
        </w:rPr>
        <w:t>风险地带</w:t>
      </w:r>
      <w:r w:rsidRPr="000D46D6">
        <w:rPr>
          <w:rFonts w:eastAsia="仿宋"/>
          <w:sz w:val="28"/>
          <w:szCs w:val="28"/>
        </w:rPr>
        <w:t>。</w:t>
      </w:r>
    </w:p>
    <w:p w:rsidR="00927A09" w:rsidRPr="000D46D6" w:rsidRDefault="00927A09" w:rsidP="00927A09">
      <w:pPr>
        <w:ind w:firstLineChars="200" w:firstLine="560"/>
        <w:rPr>
          <w:rFonts w:eastAsia="仿宋"/>
          <w:sz w:val="28"/>
          <w:szCs w:val="28"/>
        </w:rPr>
      </w:pPr>
      <w:r w:rsidRPr="000D46D6">
        <w:rPr>
          <w:rFonts w:eastAsia="仿宋" w:hint="eastAsia"/>
          <w:sz w:val="28"/>
          <w:szCs w:val="28"/>
        </w:rPr>
        <w:t>随着海南自由贸易港建设逐步推进，其输入性热带病风险随之增加，加强输入性热带病和其媒介宿主的监测和控制愈发重要。加强南海区域的热带病监测、预警和应急处置工作，对于保障自由贸易港公共卫生风险防控，保障南海区域生态安全非常关键，同时也有助于提升海南媒传热带病的防控技术能力和队伍建设，有助于深度参与南海地区以及亚太地区热带病治理。因此，特制定南海热带病及媒介宿主监测的开放性课题申请指南。</w:t>
      </w:r>
    </w:p>
    <w:p w:rsidR="00927A09" w:rsidRPr="000D46D6" w:rsidRDefault="00927A09" w:rsidP="00927A09">
      <w:pPr>
        <w:rPr>
          <w:rFonts w:eastAsia="仿宋"/>
          <w:sz w:val="28"/>
          <w:szCs w:val="28"/>
        </w:rPr>
      </w:pPr>
    </w:p>
    <w:p w:rsidR="00927A09" w:rsidRPr="000D46D6" w:rsidRDefault="00927A09" w:rsidP="00927A09">
      <w:pPr>
        <w:rPr>
          <w:rFonts w:eastAsia="仿宋"/>
          <w:sz w:val="28"/>
          <w:szCs w:val="28"/>
        </w:rPr>
      </w:pPr>
      <w:r w:rsidRPr="000D46D6">
        <w:rPr>
          <w:rFonts w:eastAsia="仿宋" w:hint="eastAsia"/>
          <w:sz w:val="28"/>
          <w:szCs w:val="28"/>
        </w:rPr>
        <w:t>资助方向</w:t>
      </w:r>
    </w:p>
    <w:p w:rsidR="00927A09" w:rsidRPr="000D46D6" w:rsidRDefault="00927A09" w:rsidP="00927A09">
      <w:pPr>
        <w:rPr>
          <w:rFonts w:eastAsia="仿宋"/>
          <w:sz w:val="28"/>
          <w:szCs w:val="28"/>
        </w:rPr>
      </w:pPr>
      <w:r w:rsidRPr="000D46D6">
        <w:rPr>
          <w:rFonts w:eastAsia="仿宋" w:hint="eastAsia"/>
          <w:sz w:val="28"/>
          <w:szCs w:val="28"/>
        </w:rPr>
        <w:t>方向</w:t>
      </w:r>
      <w:r w:rsidRPr="000D46D6">
        <w:rPr>
          <w:rFonts w:eastAsia="仿宋" w:hint="eastAsia"/>
          <w:sz w:val="28"/>
          <w:szCs w:val="28"/>
        </w:rPr>
        <w:t>1</w:t>
      </w:r>
      <w:r w:rsidRPr="000D46D6">
        <w:rPr>
          <w:rFonts w:eastAsia="仿宋" w:hint="eastAsia"/>
          <w:sz w:val="28"/>
          <w:szCs w:val="28"/>
        </w:rPr>
        <w:t>：海南地区热带病现状调查</w:t>
      </w:r>
    </w:p>
    <w:p w:rsidR="00927A09" w:rsidRPr="000D46D6" w:rsidRDefault="00927A09" w:rsidP="00927A09">
      <w:pPr>
        <w:ind w:firstLineChars="200" w:firstLine="560"/>
        <w:rPr>
          <w:sz w:val="28"/>
          <w:szCs w:val="28"/>
        </w:rPr>
      </w:pPr>
      <w:r w:rsidRPr="000D46D6">
        <w:rPr>
          <w:rFonts w:eastAsia="仿宋" w:hint="eastAsia"/>
          <w:sz w:val="28"/>
          <w:szCs w:val="28"/>
        </w:rPr>
        <w:t>开展海南地区人群、动物和水源性样本原虫</w:t>
      </w:r>
      <w:r>
        <w:rPr>
          <w:rFonts w:eastAsia="仿宋" w:hint="eastAsia"/>
          <w:sz w:val="28"/>
          <w:szCs w:val="28"/>
        </w:rPr>
        <w:t>和蠕虫</w:t>
      </w:r>
      <w:r w:rsidRPr="000D46D6">
        <w:rPr>
          <w:rFonts w:eastAsia="仿宋" w:hint="eastAsia"/>
          <w:sz w:val="28"/>
          <w:szCs w:val="28"/>
        </w:rPr>
        <w:t>感染情况</w:t>
      </w:r>
      <w:r>
        <w:rPr>
          <w:rFonts w:eastAsia="仿宋" w:hint="eastAsia"/>
          <w:sz w:val="28"/>
          <w:szCs w:val="28"/>
        </w:rPr>
        <w:t>；开展海南地区</w:t>
      </w:r>
      <w:r w:rsidRPr="000D46D6">
        <w:rPr>
          <w:rFonts w:eastAsia="仿宋"/>
          <w:sz w:val="28"/>
          <w:szCs w:val="28"/>
        </w:rPr>
        <w:t>土源性食源性寄生虫病</w:t>
      </w:r>
      <w:r>
        <w:rPr>
          <w:rFonts w:eastAsia="仿宋" w:hint="eastAsia"/>
          <w:sz w:val="28"/>
          <w:szCs w:val="28"/>
        </w:rPr>
        <w:t>流行现状</w:t>
      </w:r>
      <w:r w:rsidRPr="000D46D6">
        <w:rPr>
          <w:rFonts w:eastAsia="仿宋" w:hint="eastAsia"/>
          <w:sz w:val="28"/>
          <w:szCs w:val="28"/>
        </w:rPr>
        <w:t>调查</w:t>
      </w:r>
      <w:r w:rsidRPr="000D46D6">
        <w:rPr>
          <w:rFonts w:eastAsia="仿宋"/>
          <w:sz w:val="28"/>
          <w:szCs w:val="28"/>
        </w:rPr>
        <w:t>；开展海南</w:t>
      </w:r>
      <w:r w:rsidRPr="000D46D6">
        <w:rPr>
          <w:rFonts w:eastAsia="仿宋" w:hint="eastAsia"/>
          <w:sz w:val="28"/>
          <w:szCs w:val="28"/>
        </w:rPr>
        <w:t>地区</w:t>
      </w:r>
      <w:r w:rsidRPr="000D46D6">
        <w:rPr>
          <w:rFonts w:eastAsia="仿宋"/>
          <w:sz w:val="28"/>
          <w:szCs w:val="28"/>
        </w:rPr>
        <w:t>巴贝虫病</w:t>
      </w:r>
      <w:r>
        <w:rPr>
          <w:rFonts w:eastAsia="仿宋" w:hint="eastAsia"/>
          <w:sz w:val="28"/>
          <w:szCs w:val="28"/>
        </w:rPr>
        <w:t>、</w:t>
      </w:r>
      <w:r w:rsidRPr="000D46D6">
        <w:rPr>
          <w:rFonts w:eastAsia="仿宋" w:hint="eastAsia"/>
          <w:sz w:val="28"/>
          <w:szCs w:val="28"/>
        </w:rPr>
        <w:t>登革热</w:t>
      </w:r>
      <w:r>
        <w:rPr>
          <w:rFonts w:eastAsia="仿宋" w:hint="eastAsia"/>
          <w:sz w:val="28"/>
          <w:szCs w:val="28"/>
        </w:rPr>
        <w:t>等媒传热带病</w:t>
      </w:r>
      <w:r w:rsidRPr="000D46D6">
        <w:rPr>
          <w:rFonts w:eastAsia="仿宋"/>
          <w:sz w:val="28"/>
          <w:szCs w:val="28"/>
        </w:rPr>
        <w:t>流行现状调查</w:t>
      </w:r>
      <w:r w:rsidRPr="000D46D6">
        <w:rPr>
          <w:rFonts w:eastAsia="仿宋" w:hint="eastAsia"/>
          <w:sz w:val="28"/>
          <w:szCs w:val="28"/>
        </w:rPr>
        <w:t>。整理现场调查数据并建立相应的数据库，利用地理信息系统将相应的数据进行可视化展示，建</w:t>
      </w:r>
      <w:r w:rsidRPr="000D46D6">
        <w:rPr>
          <w:rFonts w:eastAsia="仿宋" w:hint="eastAsia"/>
          <w:sz w:val="28"/>
          <w:szCs w:val="28"/>
        </w:rPr>
        <w:lastRenderedPageBreak/>
        <w:t>立电子地图集。</w:t>
      </w:r>
    </w:p>
    <w:p w:rsidR="00927A09" w:rsidRPr="000D46D6" w:rsidRDefault="00927A09" w:rsidP="00927A09">
      <w:pPr>
        <w:rPr>
          <w:rFonts w:eastAsia="仿宋"/>
          <w:sz w:val="28"/>
          <w:szCs w:val="28"/>
        </w:rPr>
      </w:pPr>
      <w:r w:rsidRPr="000D46D6">
        <w:rPr>
          <w:rFonts w:eastAsia="仿宋" w:hint="eastAsia"/>
          <w:sz w:val="28"/>
          <w:szCs w:val="28"/>
        </w:rPr>
        <w:t>方向</w:t>
      </w:r>
      <w:r w:rsidRPr="000D46D6">
        <w:rPr>
          <w:rFonts w:eastAsia="仿宋" w:hint="eastAsia"/>
          <w:sz w:val="28"/>
          <w:szCs w:val="28"/>
        </w:rPr>
        <w:t>2</w:t>
      </w:r>
      <w:r w:rsidRPr="000D46D6">
        <w:rPr>
          <w:rFonts w:eastAsia="仿宋" w:hint="eastAsia"/>
          <w:sz w:val="28"/>
          <w:szCs w:val="28"/>
        </w:rPr>
        <w:t>：海南地区重要热带病及病媒生物调查</w:t>
      </w:r>
    </w:p>
    <w:p w:rsidR="00927A09" w:rsidRPr="000D46D6" w:rsidRDefault="00927A09" w:rsidP="00927A09">
      <w:pPr>
        <w:ind w:firstLineChars="200" w:firstLine="560"/>
        <w:rPr>
          <w:rFonts w:eastAsia="仿宋"/>
          <w:sz w:val="28"/>
          <w:szCs w:val="28"/>
        </w:rPr>
      </w:pPr>
      <w:r>
        <w:rPr>
          <w:rFonts w:eastAsia="仿宋" w:hint="eastAsia"/>
          <w:sz w:val="28"/>
          <w:szCs w:val="28"/>
        </w:rPr>
        <w:t>开展</w:t>
      </w:r>
      <w:r w:rsidRPr="000D46D6">
        <w:rPr>
          <w:rFonts w:eastAsia="仿宋" w:hint="eastAsia"/>
          <w:sz w:val="28"/>
          <w:szCs w:val="28"/>
        </w:rPr>
        <w:t>海南省重要热带病传播相关媒介生物及其病原分布调查，构建信息完整、可寻址的相关媒介生物及病原实物库和基因数据库，阐明与热带病传播相关媒介生物及其病原分布现况并绘制其电子图集。</w:t>
      </w:r>
    </w:p>
    <w:p w:rsidR="00927A09" w:rsidRPr="000D46D6" w:rsidRDefault="00927A09" w:rsidP="00927A09">
      <w:pPr>
        <w:rPr>
          <w:rFonts w:eastAsia="仿宋"/>
          <w:sz w:val="28"/>
          <w:szCs w:val="28"/>
        </w:rPr>
      </w:pPr>
      <w:r w:rsidRPr="000D46D6">
        <w:rPr>
          <w:rFonts w:eastAsia="仿宋" w:hint="eastAsia"/>
          <w:sz w:val="28"/>
          <w:szCs w:val="28"/>
        </w:rPr>
        <w:t>方向</w:t>
      </w:r>
      <w:r w:rsidRPr="000D46D6">
        <w:rPr>
          <w:rFonts w:eastAsia="仿宋" w:hint="eastAsia"/>
          <w:sz w:val="28"/>
          <w:szCs w:val="28"/>
        </w:rPr>
        <w:t>3</w:t>
      </w:r>
      <w:r w:rsidRPr="000D46D6">
        <w:rPr>
          <w:rFonts w:eastAsia="仿宋" w:hint="eastAsia"/>
          <w:sz w:val="28"/>
          <w:szCs w:val="28"/>
        </w:rPr>
        <w:t>：海南地区重要热带病及病媒生物的溯源、监测及风险预警</w:t>
      </w:r>
      <w:r>
        <w:rPr>
          <w:rFonts w:eastAsia="仿宋" w:hint="eastAsia"/>
          <w:sz w:val="28"/>
          <w:szCs w:val="28"/>
        </w:rPr>
        <w:t>技术研究</w:t>
      </w:r>
    </w:p>
    <w:p w:rsidR="00927A09" w:rsidRPr="00927A09" w:rsidRDefault="00927A09" w:rsidP="00927A09">
      <w:pPr>
        <w:ind w:firstLineChars="200" w:firstLine="560"/>
        <w:rPr>
          <w:rFonts w:eastAsia="仿宋"/>
          <w:sz w:val="28"/>
          <w:szCs w:val="28"/>
        </w:rPr>
      </w:pPr>
      <w:r w:rsidRPr="000D46D6">
        <w:rPr>
          <w:rFonts w:eastAsia="仿宋" w:hint="eastAsia"/>
          <w:sz w:val="28"/>
          <w:szCs w:val="28"/>
        </w:rPr>
        <w:t>对海南省重要热带病传播相关媒介生物及其病原进行精准溯源和危害风险评估，建立传染病风险预警数学模型；</w:t>
      </w:r>
      <w:r w:rsidRPr="000D46D6">
        <w:rPr>
          <w:rFonts w:eastAsia="仿宋"/>
          <w:sz w:val="28"/>
          <w:szCs w:val="28"/>
        </w:rPr>
        <w:t>完成包虫病病例病理组织基因序列检测</w:t>
      </w:r>
      <w:r w:rsidRPr="000D46D6">
        <w:rPr>
          <w:rFonts w:eastAsia="仿宋" w:hint="eastAsia"/>
          <w:sz w:val="28"/>
          <w:szCs w:val="28"/>
        </w:rPr>
        <w:t>并进行溯源并开展</w:t>
      </w:r>
      <w:r w:rsidRPr="000D46D6">
        <w:rPr>
          <w:rFonts w:eastAsia="仿宋"/>
          <w:sz w:val="28"/>
          <w:szCs w:val="28"/>
        </w:rPr>
        <w:t>东方市居侯村</w:t>
      </w:r>
      <w:r w:rsidRPr="000D46D6">
        <w:rPr>
          <w:rFonts w:eastAsia="仿宋" w:hint="eastAsia"/>
          <w:sz w:val="28"/>
          <w:szCs w:val="28"/>
        </w:rPr>
        <w:t>居民感染情况</w:t>
      </w:r>
      <w:r w:rsidRPr="000D46D6">
        <w:rPr>
          <w:rFonts w:eastAsia="仿宋"/>
          <w:sz w:val="28"/>
          <w:szCs w:val="28"/>
        </w:rPr>
        <w:t>现场调查</w:t>
      </w:r>
      <w:r w:rsidRPr="000D46D6">
        <w:rPr>
          <w:rFonts w:eastAsia="仿宋" w:hint="eastAsia"/>
          <w:sz w:val="28"/>
          <w:szCs w:val="28"/>
        </w:rPr>
        <w:t>；对</w:t>
      </w:r>
      <w:r w:rsidRPr="000D46D6">
        <w:rPr>
          <w:rFonts w:eastAsia="仿宋"/>
          <w:sz w:val="28"/>
          <w:szCs w:val="28"/>
        </w:rPr>
        <w:t>输入性疟疾病例的抗药性位点</w:t>
      </w:r>
      <w:r w:rsidRPr="000D46D6">
        <w:rPr>
          <w:rFonts w:eastAsia="仿宋" w:hint="eastAsia"/>
          <w:sz w:val="28"/>
          <w:szCs w:val="28"/>
        </w:rPr>
        <w:t>进行</w:t>
      </w:r>
      <w:r w:rsidRPr="000D46D6">
        <w:rPr>
          <w:rFonts w:eastAsia="仿宋"/>
          <w:sz w:val="28"/>
          <w:szCs w:val="28"/>
        </w:rPr>
        <w:t>监测</w:t>
      </w:r>
      <w:r w:rsidRPr="000D46D6">
        <w:rPr>
          <w:rFonts w:eastAsia="仿宋" w:hint="eastAsia"/>
          <w:sz w:val="28"/>
          <w:szCs w:val="28"/>
        </w:rPr>
        <w:t>；建立重要热带</w:t>
      </w:r>
      <w:r w:rsidRPr="00927A09">
        <w:rPr>
          <w:rFonts w:eastAsia="仿宋" w:hint="eastAsia"/>
          <w:sz w:val="28"/>
          <w:szCs w:val="28"/>
        </w:rPr>
        <w:t>病传播相关媒介生物及其病原精准分子溯源体系。</w:t>
      </w:r>
    </w:p>
    <w:p w:rsidR="00927A09" w:rsidRPr="00927A09" w:rsidRDefault="00927A09" w:rsidP="00927A09">
      <w:pPr>
        <w:rPr>
          <w:rFonts w:eastAsia="仿宋"/>
          <w:sz w:val="28"/>
          <w:szCs w:val="28"/>
        </w:rPr>
      </w:pPr>
      <w:r w:rsidRPr="00927A09">
        <w:rPr>
          <w:rFonts w:eastAsia="仿宋" w:hint="eastAsia"/>
          <w:sz w:val="28"/>
          <w:szCs w:val="28"/>
        </w:rPr>
        <w:t>方向</w:t>
      </w:r>
      <w:r w:rsidRPr="00927A09">
        <w:rPr>
          <w:rFonts w:eastAsia="仿宋"/>
          <w:sz w:val="28"/>
          <w:szCs w:val="28"/>
        </w:rPr>
        <w:t>4</w:t>
      </w:r>
      <w:r w:rsidRPr="00927A09">
        <w:rPr>
          <w:rFonts w:eastAsia="仿宋" w:hint="eastAsia"/>
          <w:sz w:val="28"/>
          <w:szCs w:val="28"/>
        </w:rPr>
        <w:t>：海南地区寄生虫病病人检测及样本收集保存</w:t>
      </w:r>
    </w:p>
    <w:p w:rsidR="00927A09" w:rsidRPr="00927A09" w:rsidRDefault="00927A09" w:rsidP="00927A09">
      <w:pPr>
        <w:rPr>
          <w:rFonts w:eastAsia="仿宋"/>
          <w:sz w:val="28"/>
          <w:szCs w:val="28"/>
        </w:rPr>
      </w:pPr>
      <w:r w:rsidRPr="00927A09">
        <w:rPr>
          <w:rFonts w:eastAsia="仿宋" w:hint="eastAsia"/>
          <w:sz w:val="28"/>
          <w:szCs w:val="28"/>
        </w:rPr>
        <w:t xml:space="preserve">    </w:t>
      </w:r>
      <w:r w:rsidRPr="00927A09">
        <w:rPr>
          <w:rFonts w:eastAsia="仿宋" w:hint="eastAsia"/>
          <w:sz w:val="28"/>
          <w:szCs w:val="28"/>
        </w:rPr>
        <w:t>开展海南地区</w:t>
      </w:r>
      <w:r w:rsidRPr="00927A09">
        <w:rPr>
          <w:rFonts w:eastAsia="仿宋"/>
          <w:sz w:val="28"/>
          <w:szCs w:val="28"/>
        </w:rPr>
        <w:t>土源性</w:t>
      </w:r>
      <w:r w:rsidRPr="00927A09">
        <w:rPr>
          <w:rFonts w:eastAsia="仿宋" w:hint="eastAsia"/>
          <w:sz w:val="28"/>
          <w:szCs w:val="28"/>
        </w:rPr>
        <w:t>、</w:t>
      </w:r>
      <w:r w:rsidRPr="00927A09">
        <w:rPr>
          <w:rFonts w:eastAsia="仿宋"/>
          <w:sz w:val="28"/>
          <w:szCs w:val="28"/>
        </w:rPr>
        <w:t>食源性寄生虫病</w:t>
      </w:r>
      <w:r w:rsidRPr="00927A09">
        <w:rPr>
          <w:rFonts w:eastAsia="仿宋" w:hint="eastAsia"/>
          <w:sz w:val="28"/>
          <w:szCs w:val="28"/>
        </w:rPr>
        <w:t>以及</w:t>
      </w:r>
      <w:r w:rsidRPr="00927A09">
        <w:rPr>
          <w:rFonts w:eastAsia="仿宋"/>
          <w:sz w:val="28"/>
          <w:szCs w:val="28"/>
        </w:rPr>
        <w:t>巴贝虫病</w:t>
      </w:r>
      <w:r w:rsidRPr="00927A09">
        <w:rPr>
          <w:rFonts w:eastAsia="仿宋" w:hint="eastAsia"/>
          <w:sz w:val="28"/>
          <w:szCs w:val="28"/>
        </w:rPr>
        <w:t>、登革热等媒传热带病病人的检测，对病原进行分离、鉴定及保存，建立相应的标本</w:t>
      </w:r>
      <w:r w:rsidRPr="00927A09">
        <w:rPr>
          <w:rFonts w:eastAsia="仿宋" w:hint="eastAsia"/>
          <w:sz w:val="28"/>
          <w:szCs w:val="28"/>
        </w:rPr>
        <w:t>/</w:t>
      </w:r>
      <w:r w:rsidRPr="00927A09">
        <w:rPr>
          <w:rFonts w:eastAsia="仿宋" w:hint="eastAsia"/>
          <w:sz w:val="28"/>
          <w:szCs w:val="28"/>
        </w:rPr>
        <w:t>样本库；根据检测数据建立相应的数据库。</w:t>
      </w:r>
    </w:p>
    <w:p w:rsidR="00927A09" w:rsidRPr="00927A09" w:rsidRDefault="00927A09" w:rsidP="00927A09">
      <w:pPr>
        <w:ind w:firstLineChars="200" w:firstLine="560"/>
        <w:rPr>
          <w:rFonts w:eastAsia="仿宋"/>
          <w:sz w:val="28"/>
          <w:szCs w:val="28"/>
        </w:rPr>
      </w:pPr>
    </w:p>
    <w:p w:rsidR="00927A09" w:rsidRPr="00927A09" w:rsidRDefault="00927A09" w:rsidP="00927A09">
      <w:pPr>
        <w:rPr>
          <w:rFonts w:eastAsia="仿宋"/>
          <w:b/>
          <w:sz w:val="28"/>
          <w:szCs w:val="28"/>
        </w:rPr>
      </w:pPr>
      <w:r w:rsidRPr="00927A09">
        <w:rPr>
          <w:rFonts w:eastAsia="仿宋" w:hint="eastAsia"/>
          <w:b/>
          <w:sz w:val="28"/>
          <w:szCs w:val="28"/>
        </w:rPr>
        <w:t>考核指标</w:t>
      </w:r>
    </w:p>
    <w:p w:rsidR="00927A09" w:rsidRDefault="00927A09" w:rsidP="00927A09">
      <w:pPr>
        <w:ind w:firstLine="600"/>
        <w:rPr>
          <w:rFonts w:eastAsia="仿宋"/>
          <w:sz w:val="28"/>
          <w:szCs w:val="28"/>
        </w:rPr>
      </w:pPr>
      <w:r w:rsidRPr="00927A09">
        <w:rPr>
          <w:rFonts w:eastAsia="仿宋" w:hint="eastAsia"/>
          <w:sz w:val="28"/>
          <w:szCs w:val="28"/>
        </w:rPr>
        <w:t>完成海南地区热带病及病媒的调查，根据调查、检测数据建立相应的数据库，构建信息完整、可寻址的相关媒介生物及病原实物库、标本</w:t>
      </w:r>
      <w:r w:rsidRPr="00927A09">
        <w:rPr>
          <w:rFonts w:eastAsia="仿宋" w:hint="eastAsia"/>
          <w:sz w:val="28"/>
          <w:szCs w:val="28"/>
        </w:rPr>
        <w:t>/</w:t>
      </w:r>
      <w:r w:rsidRPr="00927A09">
        <w:rPr>
          <w:rFonts w:eastAsia="仿宋" w:hint="eastAsia"/>
          <w:sz w:val="28"/>
          <w:szCs w:val="28"/>
        </w:rPr>
        <w:t>样本库和基因数据库；阐明与热带病传播相关媒介生物及其病原分布现况，建立传染病风险预警数学模</w:t>
      </w:r>
      <w:r w:rsidRPr="000D46D6">
        <w:rPr>
          <w:rFonts w:eastAsia="仿宋" w:hint="eastAsia"/>
          <w:sz w:val="28"/>
          <w:szCs w:val="28"/>
        </w:rPr>
        <w:t>型；建立重要热带病传播相</w:t>
      </w:r>
      <w:r w:rsidRPr="000D46D6">
        <w:rPr>
          <w:rFonts w:eastAsia="仿宋" w:hint="eastAsia"/>
          <w:sz w:val="28"/>
          <w:szCs w:val="28"/>
        </w:rPr>
        <w:lastRenderedPageBreak/>
        <w:t>关媒介生物及其病原精准分子溯源体系。</w:t>
      </w:r>
    </w:p>
    <w:p w:rsidR="00927A09" w:rsidRPr="00C345C9" w:rsidRDefault="00927A09" w:rsidP="00927A09">
      <w:pPr>
        <w:ind w:firstLine="600"/>
        <w:rPr>
          <w:rFonts w:eastAsia="仿宋"/>
          <w:sz w:val="28"/>
          <w:szCs w:val="28"/>
        </w:rPr>
      </w:pPr>
      <w:r>
        <w:rPr>
          <w:rFonts w:eastAsia="仿宋"/>
          <w:sz w:val="28"/>
          <w:szCs w:val="28"/>
        </w:rPr>
        <w:t>根据研究内容，可以完成以上全部或部分考核指标。</w:t>
      </w:r>
    </w:p>
    <w:p w:rsidR="00927A09" w:rsidRPr="000D46D6" w:rsidRDefault="00927A09" w:rsidP="00927A09">
      <w:pPr>
        <w:rPr>
          <w:rFonts w:eastAsia="仿宋"/>
          <w:sz w:val="28"/>
          <w:szCs w:val="28"/>
        </w:rPr>
      </w:pPr>
    </w:p>
    <w:p w:rsidR="00927A09" w:rsidRPr="000D46D6" w:rsidRDefault="00927A09" w:rsidP="00927A09">
      <w:pPr>
        <w:rPr>
          <w:rFonts w:eastAsia="仿宋"/>
          <w:b/>
          <w:sz w:val="28"/>
          <w:szCs w:val="28"/>
        </w:rPr>
      </w:pPr>
      <w:r w:rsidRPr="000D46D6">
        <w:rPr>
          <w:rFonts w:eastAsia="仿宋"/>
          <w:b/>
          <w:sz w:val="28"/>
          <w:szCs w:val="28"/>
        </w:rPr>
        <w:t>申报主体</w:t>
      </w:r>
    </w:p>
    <w:p w:rsidR="00927A09" w:rsidRDefault="00927A09" w:rsidP="00927A09">
      <w:pPr>
        <w:pStyle w:val="2"/>
        <w:spacing w:line="240" w:lineRule="auto"/>
        <w:ind w:firstLine="571"/>
        <w:rPr>
          <w:rFonts w:eastAsia="仿宋"/>
          <w:sz w:val="28"/>
          <w:szCs w:val="28"/>
        </w:rPr>
      </w:pPr>
      <w:r>
        <w:rPr>
          <w:rFonts w:eastAsia="仿宋" w:hint="eastAsia"/>
          <w:sz w:val="28"/>
          <w:szCs w:val="28"/>
        </w:rPr>
        <w:t>海南省内高等院校、医疗卫生机构和科研机构的</w:t>
      </w:r>
      <w:r w:rsidRPr="000D46D6">
        <w:rPr>
          <w:rFonts w:eastAsia="仿宋" w:hint="eastAsia"/>
          <w:sz w:val="28"/>
          <w:szCs w:val="28"/>
        </w:rPr>
        <w:t>科学工作者都可以在本指南范围内提出申请。</w:t>
      </w:r>
    </w:p>
    <w:p w:rsidR="00927A09" w:rsidRPr="00631F90" w:rsidRDefault="00927A09" w:rsidP="00927A09">
      <w:pPr>
        <w:pStyle w:val="2"/>
        <w:spacing w:line="240" w:lineRule="auto"/>
        <w:ind w:firstLine="571"/>
        <w:rPr>
          <w:rFonts w:eastAsia="仿宋"/>
          <w:sz w:val="28"/>
          <w:szCs w:val="28"/>
        </w:rPr>
      </w:pPr>
    </w:p>
    <w:p w:rsidR="00927A09" w:rsidRPr="000D46D6" w:rsidRDefault="00927A09" w:rsidP="00927A09">
      <w:pPr>
        <w:pStyle w:val="2"/>
        <w:spacing w:line="240" w:lineRule="auto"/>
        <w:ind w:firstLineChars="0" w:firstLine="0"/>
        <w:rPr>
          <w:rFonts w:eastAsia="仿宋"/>
          <w:b/>
          <w:sz w:val="28"/>
          <w:szCs w:val="28"/>
        </w:rPr>
      </w:pPr>
      <w:r w:rsidRPr="000D46D6">
        <w:rPr>
          <w:rFonts w:eastAsia="仿宋"/>
          <w:b/>
          <w:sz w:val="28"/>
          <w:szCs w:val="28"/>
        </w:rPr>
        <w:t>资助额度</w:t>
      </w:r>
    </w:p>
    <w:p w:rsidR="00927A09" w:rsidRDefault="00927A09" w:rsidP="00927A09">
      <w:pPr>
        <w:ind w:firstLineChars="200" w:firstLine="560"/>
        <w:rPr>
          <w:rFonts w:eastAsia="仿宋"/>
          <w:sz w:val="28"/>
          <w:szCs w:val="28"/>
        </w:rPr>
      </w:pPr>
      <w:r w:rsidRPr="000D46D6">
        <w:rPr>
          <w:rFonts w:eastAsia="仿宋" w:hint="eastAsia"/>
          <w:sz w:val="28"/>
          <w:szCs w:val="28"/>
        </w:rPr>
        <w:t>非定额资助，拟支持不超过</w:t>
      </w:r>
      <w:r w:rsidRPr="000D46D6">
        <w:rPr>
          <w:rFonts w:eastAsia="仿宋"/>
          <w:sz w:val="28"/>
          <w:szCs w:val="28"/>
        </w:rPr>
        <w:t>3</w:t>
      </w:r>
      <w:r w:rsidRPr="000D46D6">
        <w:rPr>
          <w:rFonts w:eastAsia="仿宋" w:hint="eastAsia"/>
          <w:sz w:val="28"/>
          <w:szCs w:val="28"/>
        </w:rPr>
        <w:t>个项目，每项资助额度不超过</w:t>
      </w:r>
      <w:r w:rsidRPr="000D46D6">
        <w:rPr>
          <w:rFonts w:eastAsia="仿宋"/>
          <w:sz w:val="28"/>
          <w:szCs w:val="28"/>
        </w:rPr>
        <w:t>8</w:t>
      </w:r>
      <w:r w:rsidRPr="000D46D6">
        <w:rPr>
          <w:rFonts w:eastAsia="仿宋"/>
          <w:sz w:val="28"/>
          <w:szCs w:val="28"/>
        </w:rPr>
        <w:t>万元（实际额度由专家组</w:t>
      </w:r>
      <w:r>
        <w:rPr>
          <w:rFonts w:eastAsia="仿宋" w:hint="eastAsia"/>
          <w:sz w:val="28"/>
          <w:szCs w:val="28"/>
        </w:rPr>
        <w:t>评审后</w:t>
      </w:r>
      <w:r w:rsidRPr="000D46D6">
        <w:rPr>
          <w:rFonts w:eastAsia="仿宋"/>
          <w:sz w:val="28"/>
          <w:szCs w:val="28"/>
        </w:rPr>
        <w:t>酌情调整）</w:t>
      </w:r>
      <w:r w:rsidRPr="000D46D6">
        <w:rPr>
          <w:rFonts w:eastAsia="仿宋" w:hint="eastAsia"/>
          <w:sz w:val="28"/>
          <w:szCs w:val="28"/>
        </w:rPr>
        <w:t>。</w:t>
      </w:r>
    </w:p>
    <w:p w:rsidR="00927A09" w:rsidRPr="000D46D6" w:rsidRDefault="00927A09" w:rsidP="00927A09">
      <w:pPr>
        <w:ind w:firstLineChars="200" w:firstLine="560"/>
        <w:rPr>
          <w:rFonts w:eastAsia="仿宋"/>
          <w:sz w:val="28"/>
          <w:szCs w:val="28"/>
        </w:rPr>
      </w:pPr>
    </w:p>
    <w:p w:rsidR="00927A09" w:rsidRPr="000D46D6" w:rsidRDefault="00927A09" w:rsidP="00927A09">
      <w:pPr>
        <w:rPr>
          <w:rFonts w:eastAsia="仿宋"/>
          <w:sz w:val="28"/>
          <w:szCs w:val="28"/>
        </w:rPr>
      </w:pPr>
      <w:r w:rsidRPr="000D46D6">
        <w:rPr>
          <w:rFonts w:eastAsia="仿宋" w:hint="eastAsia"/>
          <w:b/>
          <w:sz w:val="28"/>
          <w:szCs w:val="28"/>
        </w:rPr>
        <w:t>执行期限</w:t>
      </w:r>
    </w:p>
    <w:p w:rsidR="00927A09" w:rsidRPr="00C12B14" w:rsidRDefault="00927A09" w:rsidP="00927A09">
      <w:pPr>
        <w:ind w:firstLineChars="200" w:firstLine="560"/>
        <w:rPr>
          <w:rFonts w:eastAsia="仿宋"/>
          <w:sz w:val="28"/>
          <w:szCs w:val="28"/>
        </w:rPr>
      </w:pPr>
      <w:r w:rsidRPr="00C12B14">
        <w:rPr>
          <w:rFonts w:eastAsia="仿宋" w:hint="eastAsia"/>
          <w:sz w:val="28"/>
          <w:szCs w:val="28"/>
        </w:rPr>
        <w:t>2023</w:t>
      </w:r>
      <w:r w:rsidRPr="00C12B14">
        <w:rPr>
          <w:rFonts w:eastAsia="仿宋" w:hint="eastAsia"/>
          <w:sz w:val="28"/>
          <w:szCs w:val="28"/>
        </w:rPr>
        <w:t>年</w:t>
      </w:r>
      <w:r w:rsidRPr="00C12B14">
        <w:rPr>
          <w:rFonts w:eastAsia="仿宋"/>
          <w:sz w:val="28"/>
          <w:szCs w:val="28"/>
        </w:rPr>
        <w:t>9</w:t>
      </w:r>
      <w:r w:rsidRPr="00C12B14">
        <w:rPr>
          <w:rFonts w:eastAsia="仿宋" w:hint="eastAsia"/>
          <w:sz w:val="28"/>
          <w:szCs w:val="28"/>
        </w:rPr>
        <w:t>月至</w:t>
      </w:r>
      <w:r w:rsidRPr="00C12B14">
        <w:rPr>
          <w:rFonts w:eastAsia="仿宋" w:hint="eastAsia"/>
          <w:sz w:val="28"/>
          <w:szCs w:val="28"/>
        </w:rPr>
        <w:t>202</w:t>
      </w:r>
      <w:r w:rsidRPr="00C12B14">
        <w:rPr>
          <w:rFonts w:eastAsia="仿宋"/>
          <w:sz w:val="28"/>
          <w:szCs w:val="28"/>
        </w:rPr>
        <w:t>3</w:t>
      </w:r>
      <w:r w:rsidRPr="00C12B14">
        <w:rPr>
          <w:rFonts w:eastAsia="仿宋" w:hint="eastAsia"/>
          <w:sz w:val="28"/>
          <w:szCs w:val="28"/>
        </w:rPr>
        <w:t>年</w:t>
      </w:r>
      <w:r w:rsidRPr="00C12B14">
        <w:rPr>
          <w:rFonts w:eastAsia="仿宋" w:hint="eastAsia"/>
          <w:sz w:val="28"/>
          <w:szCs w:val="28"/>
        </w:rPr>
        <w:t>1</w:t>
      </w:r>
      <w:r w:rsidRPr="00C12B14">
        <w:rPr>
          <w:rFonts w:eastAsia="仿宋"/>
          <w:sz w:val="28"/>
          <w:szCs w:val="28"/>
        </w:rPr>
        <w:t>2</w:t>
      </w:r>
      <w:r w:rsidRPr="00C12B14">
        <w:rPr>
          <w:rFonts w:eastAsia="仿宋" w:hint="eastAsia"/>
          <w:sz w:val="28"/>
          <w:szCs w:val="28"/>
        </w:rPr>
        <w:t>月</w:t>
      </w:r>
      <w:r>
        <w:rPr>
          <w:rFonts w:eastAsia="仿宋" w:hint="eastAsia"/>
          <w:sz w:val="28"/>
          <w:szCs w:val="28"/>
        </w:rPr>
        <w:t>底</w:t>
      </w:r>
    </w:p>
    <w:p w:rsidR="00421C94" w:rsidRDefault="00421C94">
      <w:pPr>
        <w:rPr>
          <w:rFonts w:ascii="仿宋" w:eastAsia="仿宋" w:hAnsi="仿宋" w:cs="仿宋"/>
          <w:color w:val="000000"/>
          <w:kern w:val="0"/>
          <w:sz w:val="28"/>
          <w:szCs w:val="28"/>
        </w:rPr>
      </w:pPr>
    </w:p>
    <w:p w:rsidR="00927A09" w:rsidRDefault="00927A09">
      <w:pPr>
        <w:rPr>
          <w:rFonts w:ascii="仿宋" w:eastAsia="仿宋" w:hAnsi="仿宋" w:cs="仿宋"/>
          <w:color w:val="000000"/>
          <w:kern w:val="0"/>
          <w:sz w:val="28"/>
          <w:szCs w:val="28"/>
        </w:rPr>
      </w:pPr>
    </w:p>
    <w:p w:rsidR="00927A09" w:rsidRDefault="00927A09">
      <w:pPr>
        <w:rPr>
          <w:rFonts w:ascii="仿宋" w:eastAsia="仿宋" w:hAnsi="仿宋" w:cs="仿宋"/>
          <w:color w:val="000000"/>
          <w:kern w:val="0"/>
          <w:sz w:val="28"/>
          <w:szCs w:val="28"/>
        </w:rPr>
      </w:pPr>
    </w:p>
    <w:p w:rsidR="00927A09" w:rsidRDefault="00927A09">
      <w:pPr>
        <w:rPr>
          <w:rFonts w:ascii="仿宋" w:eastAsia="仿宋" w:hAnsi="仿宋" w:cs="仿宋"/>
          <w:color w:val="000000"/>
          <w:kern w:val="0"/>
          <w:sz w:val="28"/>
          <w:szCs w:val="28"/>
        </w:rPr>
      </w:pPr>
    </w:p>
    <w:p w:rsidR="00927A09" w:rsidRDefault="00927A09">
      <w:pPr>
        <w:rPr>
          <w:rFonts w:ascii="仿宋" w:eastAsia="仿宋" w:hAnsi="仿宋" w:cs="仿宋"/>
          <w:color w:val="000000"/>
          <w:kern w:val="0"/>
          <w:sz w:val="28"/>
          <w:szCs w:val="28"/>
        </w:rPr>
      </w:pPr>
    </w:p>
    <w:p w:rsidR="00927A09" w:rsidRDefault="00927A09">
      <w:pPr>
        <w:rPr>
          <w:rFonts w:ascii="仿宋" w:eastAsia="仿宋" w:hAnsi="仿宋" w:cs="仿宋"/>
          <w:color w:val="000000"/>
          <w:kern w:val="0"/>
          <w:sz w:val="28"/>
          <w:szCs w:val="28"/>
        </w:rPr>
      </w:pPr>
    </w:p>
    <w:p w:rsidR="00927A09" w:rsidRDefault="00927A09">
      <w:pPr>
        <w:rPr>
          <w:rFonts w:ascii="仿宋" w:eastAsia="仿宋" w:hAnsi="仿宋" w:cs="仿宋"/>
          <w:color w:val="000000"/>
          <w:kern w:val="0"/>
          <w:sz w:val="28"/>
          <w:szCs w:val="28"/>
        </w:rPr>
      </w:pPr>
    </w:p>
    <w:p w:rsidR="00927A09" w:rsidRDefault="00927A09">
      <w:pPr>
        <w:rPr>
          <w:rFonts w:ascii="仿宋" w:eastAsia="仿宋" w:hAnsi="仿宋" w:cs="仿宋"/>
          <w:color w:val="000000"/>
          <w:kern w:val="0"/>
          <w:sz w:val="28"/>
          <w:szCs w:val="28"/>
        </w:rPr>
      </w:pPr>
    </w:p>
    <w:p w:rsidR="00927A09" w:rsidRDefault="00927A09">
      <w:pPr>
        <w:rPr>
          <w:rFonts w:ascii="仿宋" w:eastAsia="仿宋" w:hAnsi="仿宋" w:cs="仿宋"/>
          <w:color w:val="000000"/>
          <w:kern w:val="0"/>
          <w:sz w:val="28"/>
          <w:szCs w:val="28"/>
        </w:rPr>
      </w:pPr>
    </w:p>
    <w:p w:rsidR="00927A09" w:rsidRDefault="00927A09" w:rsidP="00927A09">
      <w:pPr>
        <w:widowControl/>
        <w:spacing w:afterLines="20" w:after="62"/>
        <w:ind w:firstLineChars="196" w:firstLine="866"/>
        <w:jc w:val="center"/>
        <w:rPr>
          <w:rFonts w:ascii="楷体" w:eastAsia="楷体" w:hAnsi="楷体" w:cs="宋体"/>
          <w:b/>
          <w:bCs/>
          <w:kern w:val="0"/>
          <w:sz w:val="44"/>
          <w:szCs w:val="44"/>
        </w:rPr>
      </w:pPr>
      <w:r>
        <w:rPr>
          <w:rFonts w:ascii="楷体" w:eastAsia="楷体" w:hAnsi="楷体" w:cs="宋体" w:hint="eastAsia"/>
          <w:b/>
          <w:bCs/>
          <w:kern w:val="0"/>
          <w:sz w:val="44"/>
          <w:szCs w:val="44"/>
        </w:rPr>
        <w:lastRenderedPageBreak/>
        <w:t>海南热带病研究中心</w:t>
      </w:r>
    </w:p>
    <w:p w:rsidR="00927A09" w:rsidRPr="00F119F4" w:rsidRDefault="00927A09" w:rsidP="00927A09">
      <w:pPr>
        <w:widowControl/>
        <w:spacing w:afterLines="20" w:after="62"/>
        <w:ind w:firstLineChars="196" w:firstLine="866"/>
        <w:jc w:val="center"/>
        <w:rPr>
          <w:rFonts w:ascii="楷体" w:eastAsia="楷体" w:hAnsi="楷体" w:cs="宋体"/>
          <w:b/>
          <w:bCs/>
          <w:kern w:val="0"/>
          <w:sz w:val="44"/>
          <w:szCs w:val="44"/>
        </w:rPr>
      </w:pPr>
      <w:r w:rsidRPr="00F119F4">
        <w:rPr>
          <w:rFonts w:ascii="楷体" w:eastAsia="楷体" w:hAnsi="楷体" w:cs="宋体" w:hint="eastAsia"/>
          <w:b/>
          <w:bCs/>
          <w:kern w:val="0"/>
          <w:sz w:val="44"/>
          <w:szCs w:val="44"/>
        </w:rPr>
        <w:t>开放课题申请</w:t>
      </w:r>
      <w:r>
        <w:rPr>
          <w:rFonts w:ascii="楷体" w:eastAsia="楷体" w:hAnsi="楷体" w:cs="宋体" w:hint="eastAsia"/>
          <w:b/>
          <w:bCs/>
          <w:kern w:val="0"/>
          <w:sz w:val="44"/>
          <w:szCs w:val="44"/>
        </w:rPr>
        <w:t>书</w:t>
      </w:r>
    </w:p>
    <w:p w:rsidR="00927A09" w:rsidRDefault="00927A09" w:rsidP="00927A09">
      <w:pPr>
        <w:widowControl/>
        <w:spacing w:afterLines="20" w:after="62" w:line="420" w:lineRule="exact"/>
        <w:jc w:val="left"/>
        <w:rPr>
          <w:rFonts w:ascii="楷体" w:eastAsia="楷体" w:hAnsi="楷体" w:cs="楷体_GB2312"/>
          <w:b/>
          <w:bCs/>
          <w:color w:val="0070C0"/>
          <w:sz w:val="28"/>
          <w:szCs w:val="28"/>
        </w:rPr>
      </w:pPr>
    </w:p>
    <w:p w:rsidR="00927A09" w:rsidRDefault="00927A09" w:rsidP="00927A09">
      <w:pPr>
        <w:widowControl/>
        <w:spacing w:afterLines="20" w:after="62" w:line="420" w:lineRule="exact"/>
        <w:jc w:val="left"/>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（一）</w:t>
      </w:r>
      <w:r>
        <w:rPr>
          <w:rFonts w:ascii="楷体" w:eastAsia="楷体" w:hAnsi="楷体" w:cs="楷体_GB2312"/>
          <w:b/>
          <w:bCs/>
          <w:color w:val="0070C0"/>
          <w:sz w:val="28"/>
          <w:szCs w:val="28"/>
        </w:rPr>
        <w:t>基本信息表</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6"/>
        <w:gridCol w:w="468"/>
        <w:gridCol w:w="222"/>
        <w:gridCol w:w="444"/>
        <w:gridCol w:w="1541"/>
        <w:gridCol w:w="1436"/>
        <w:gridCol w:w="1187"/>
        <w:gridCol w:w="89"/>
        <w:gridCol w:w="690"/>
        <w:gridCol w:w="425"/>
        <w:gridCol w:w="1765"/>
      </w:tblGrid>
      <w:tr w:rsidR="00927A09" w:rsidTr="004268A5">
        <w:trPr>
          <w:trHeight w:hRule="exact" w:val="510"/>
          <w:jc w:val="center"/>
        </w:trPr>
        <w:tc>
          <w:tcPr>
            <w:tcW w:w="1786" w:type="dxa"/>
            <w:gridSpan w:val="3"/>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项目名称</w:t>
            </w:r>
          </w:p>
        </w:tc>
        <w:tc>
          <w:tcPr>
            <w:tcW w:w="7577" w:type="dxa"/>
            <w:gridSpan w:val="8"/>
            <w:vAlign w:val="center"/>
          </w:tcPr>
          <w:p w:rsidR="00927A09" w:rsidRDefault="00927A09" w:rsidP="004268A5">
            <w:pPr>
              <w:snapToGrid w:val="0"/>
              <w:spacing w:before="20"/>
              <w:ind w:right="26"/>
              <w:rPr>
                <w:rFonts w:ascii="宋体" w:hAnsi="宋体"/>
                <w:sz w:val="24"/>
              </w:rPr>
            </w:pPr>
            <w:r>
              <w:rPr>
                <w:rFonts w:ascii="宋体" w:hAnsi="宋体" w:hint="eastAsia"/>
                <w:sz w:val="24"/>
              </w:rPr>
              <w:t xml:space="preserve"> </w:t>
            </w:r>
          </w:p>
        </w:tc>
      </w:tr>
      <w:tr w:rsidR="00927A09" w:rsidTr="004268A5">
        <w:trPr>
          <w:trHeight w:hRule="exact" w:val="510"/>
          <w:jc w:val="center"/>
        </w:trPr>
        <w:tc>
          <w:tcPr>
            <w:tcW w:w="1786" w:type="dxa"/>
            <w:gridSpan w:val="3"/>
            <w:tcBorders>
              <w:top w:val="single" w:sz="4" w:space="0" w:color="auto"/>
              <w:left w:val="single" w:sz="4" w:space="0" w:color="auto"/>
              <w:bottom w:val="single" w:sz="4" w:space="0" w:color="auto"/>
              <w:right w:val="single" w:sz="4" w:space="0" w:color="auto"/>
            </w:tcBorders>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经费需求</w:t>
            </w:r>
          </w:p>
        </w:tc>
        <w:tc>
          <w:tcPr>
            <w:tcW w:w="7577" w:type="dxa"/>
            <w:gridSpan w:val="8"/>
            <w:tcBorders>
              <w:top w:val="single" w:sz="4" w:space="0" w:color="auto"/>
              <w:left w:val="single" w:sz="4" w:space="0" w:color="auto"/>
              <w:bottom w:val="single" w:sz="4" w:space="0" w:color="auto"/>
              <w:right w:val="single" w:sz="4" w:space="0" w:color="auto"/>
            </w:tcBorders>
            <w:vAlign w:val="center"/>
          </w:tcPr>
          <w:p w:rsidR="00927A09" w:rsidRDefault="00927A09" w:rsidP="004268A5">
            <w:pPr>
              <w:snapToGrid w:val="0"/>
              <w:spacing w:before="20"/>
              <w:ind w:right="26" w:firstLineChars="50" w:firstLine="120"/>
              <w:rPr>
                <w:rFonts w:ascii="宋体" w:hAnsi="宋体"/>
                <w:sz w:val="24"/>
              </w:rPr>
            </w:pPr>
            <w:r>
              <w:rPr>
                <w:rFonts w:ascii="宋体" w:hAnsi="宋体" w:hint="eastAsia"/>
                <w:sz w:val="24"/>
              </w:rPr>
              <w:t>总预算</w:t>
            </w:r>
            <w:r>
              <w:rPr>
                <w:rFonts w:ascii="宋体" w:hAnsi="宋体" w:hint="eastAsia"/>
                <w:sz w:val="24"/>
              </w:rPr>
              <w:t xml:space="preserve"> </w:t>
            </w:r>
            <w:r w:rsidRPr="00F119F4">
              <w:rPr>
                <w:rFonts w:ascii="宋体" w:hAnsi="宋体"/>
                <w:sz w:val="24"/>
                <w:u w:val="single"/>
              </w:rPr>
              <w:t xml:space="preserve">       </w:t>
            </w:r>
            <w:r>
              <w:rPr>
                <w:rFonts w:ascii="宋体" w:hAnsi="宋体" w:hint="eastAsia"/>
                <w:sz w:val="24"/>
              </w:rPr>
              <w:t>万元</w:t>
            </w:r>
          </w:p>
        </w:tc>
      </w:tr>
      <w:tr w:rsidR="00927A09" w:rsidTr="004268A5">
        <w:trPr>
          <w:trHeight w:hRule="exact" w:val="510"/>
          <w:jc w:val="center"/>
        </w:trPr>
        <w:tc>
          <w:tcPr>
            <w:tcW w:w="1786" w:type="dxa"/>
            <w:gridSpan w:val="3"/>
            <w:tcBorders>
              <w:top w:val="single" w:sz="4" w:space="0" w:color="auto"/>
              <w:left w:val="single" w:sz="4" w:space="0" w:color="auto"/>
              <w:bottom w:val="single" w:sz="4" w:space="0" w:color="auto"/>
              <w:right w:val="single" w:sz="4" w:space="0" w:color="auto"/>
            </w:tcBorders>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执行周期</w:t>
            </w:r>
          </w:p>
        </w:tc>
        <w:tc>
          <w:tcPr>
            <w:tcW w:w="7577" w:type="dxa"/>
            <w:gridSpan w:val="8"/>
            <w:tcBorders>
              <w:top w:val="single" w:sz="4" w:space="0" w:color="auto"/>
              <w:left w:val="single" w:sz="4" w:space="0" w:color="auto"/>
              <w:bottom w:val="single" w:sz="4" w:space="0" w:color="auto"/>
              <w:right w:val="single" w:sz="4" w:space="0" w:color="auto"/>
            </w:tcBorders>
            <w:vAlign w:val="center"/>
          </w:tcPr>
          <w:p w:rsidR="00927A09" w:rsidRDefault="00927A09" w:rsidP="004268A5">
            <w:pPr>
              <w:snapToGrid w:val="0"/>
              <w:spacing w:before="20"/>
              <w:ind w:right="26"/>
              <w:jc w:val="center"/>
              <w:rPr>
                <w:rFonts w:ascii="宋体" w:hAnsi="宋体"/>
                <w:sz w:val="24"/>
              </w:rPr>
            </w:pPr>
            <w:r>
              <w:rPr>
                <w:rFonts w:ascii="宋体" w:hAnsi="宋体"/>
                <w:sz w:val="24"/>
              </w:rPr>
              <w:t>2023</w:t>
            </w:r>
            <w:r>
              <w:rPr>
                <w:rFonts w:ascii="宋体" w:hAnsi="宋体" w:hint="eastAsia"/>
                <w:sz w:val="24"/>
              </w:rPr>
              <w:t xml:space="preserve"> </w:t>
            </w:r>
            <w:r>
              <w:rPr>
                <w:rFonts w:ascii="宋体" w:hAnsi="宋体" w:hint="eastAsia"/>
                <w:sz w:val="24"/>
              </w:rPr>
              <w:t>年</w:t>
            </w:r>
            <w:r>
              <w:rPr>
                <w:rFonts w:ascii="宋体" w:hAnsi="宋体"/>
                <w:sz w:val="24"/>
              </w:rPr>
              <w:t>9</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sz w:val="24"/>
              </w:rPr>
              <w:t>2023</w:t>
            </w:r>
            <w:r>
              <w:rPr>
                <w:rFonts w:ascii="宋体" w:hAnsi="宋体" w:hint="eastAsia"/>
                <w:sz w:val="24"/>
              </w:rPr>
              <w:t xml:space="preserve"> </w:t>
            </w:r>
            <w:r>
              <w:rPr>
                <w:rFonts w:ascii="宋体" w:hAnsi="宋体" w:hint="eastAsia"/>
                <w:sz w:val="24"/>
              </w:rPr>
              <w:t>年</w:t>
            </w:r>
            <w:r>
              <w:rPr>
                <w:rFonts w:ascii="宋体" w:hAnsi="宋体"/>
                <w:sz w:val="24"/>
              </w:rPr>
              <w:t>12</w:t>
            </w:r>
            <w:r>
              <w:rPr>
                <w:rFonts w:ascii="宋体" w:hAnsi="宋体" w:hint="eastAsia"/>
                <w:sz w:val="24"/>
              </w:rPr>
              <w:t>月</w:t>
            </w:r>
          </w:p>
        </w:tc>
      </w:tr>
      <w:tr w:rsidR="00927A09" w:rsidTr="004268A5">
        <w:trPr>
          <w:trHeight w:hRule="exact" w:val="534"/>
          <w:jc w:val="center"/>
        </w:trPr>
        <w:tc>
          <w:tcPr>
            <w:tcW w:w="1096" w:type="dxa"/>
            <w:vMerge w:val="restart"/>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负责单位</w:t>
            </w:r>
          </w:p>
        </w:tc>
        <w:tc>
          <w:tcPr>
            <w:tcW w:w="1134" w:type="dxa"/>
            <w:gridSpan w:val="3"/>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单位名称</w:t>
            </w:r>
          </w:p>
        </w:tc>
        <w:tc>
          <w:tcPr>
            <w:tcW w:w="7133" w:type="dxa"/>
            <w:gridSpan w:val="7"/>
            <w:vAlign w:val="center"/>
          </w:tcPr>
          <w:p w:rsidR="00927A09" w:rsidRDefault="00927A09" w:rsidP="004268A5">
            <w:pPr>
              <w:snapToGrid w:val="0"/>
              <w:spacing w:before="20"/>
              <w:ind w:right="26"/>
              <w:jc w:val="center"/>
              <w:rPr>
                <w:rFonts w:ascii="宋体" w:hAnsi="宋体"/>
                <w:sz w:val="24"/>
              </w:rPr>
            </w:pPr>
          </w:p>
        </w:tc>
      </w:tr>
      <w:tr w:rsidR="00927A09" w:rsidTr="004268A5">
        <w:trPr>
          <w:trHeight w:hRule="exact" w:val="429"/>
          <w:jc w:val="center"/>
        </w:trPr>
        <w:tc>
          <w:tcPr>
            <w:tcW w:w="1096" w:type="dxa"/>
            <w:vMerge/>
            <w:vAlign w:val="center"/>
          </w:tcPr>
          <w:p w:rsidR="00927A09" w:rsidRDefault="00927A09" w:rsidP="004268A5">
            <w:pPr>
              <w:snapToGrid w:val="0"/>
              <w:spacing w:before="20"/>
              <w:ind w:right="26"/>
              <w:jc w:val="center"/>
              <w:rPr>
                <w:rFonts w:ascii="宋体" w:hAnsi="宋体"/>
                <w:sz w:val="24"/>
              </w:rPr>
            </w:pPr>
          </w:p>
        </w:tc>
        <w:tc>
          <w:tcPr>
            <w:tcW w:w="1134" w:type="dxa"/>
            <w:gridSpan w:val="3"/>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通信地址</w:t>
            </w:r>
          </w:p>
        </w:tc>
        <w:tc>
          <w:tcPr>
            <w:tcW w:w="7133" w:type="dxa"/>
            <w:gridSpan w:val="7"/>
            <w:vAlign w:val="center"/>
          </w:tcPr>
          <w:p w:rsidR="00927A09" w:rsidRDefault="00927A09" w:rsidP="004268A5">
            <w:pPr>
              <w:snapToGrid w:val="0"/>
              <w:spacing w:before="20"/>
              <w:ind w:right="26"/>
              <w:jc w:val="center"/>
              <w:rPr>
                <w:rFonts w:ascii="宋体" w:hAnsi="宋体"/>
                <w:sz w:val="24"/>
              </w:rPr>
            </w:pPr>
          </w:p>
        </w:tc>
      </w:tr>
      <w:tr w:rsidR="00927A09" w:rsidTr="004268A5">
        <w:trPr>
          <w:trHeight w:hRule="exact" w:val="510"/>
          <w:jc w:val="center"/>
        </w:trPr>
        <w:tc>
          <w:tcPr>
            <w:tcW w:w="1096" w:type="dxa"/>
            <w:vMerge w:val="restart"/>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项目</w:t>
            </w:r>
          </w:p>
          <w:p w:rsidR="00927A09" w:rsidRDefault="00927A09" w:rsidP="004268A5">
            <w:pPr>
              <w:snapToGrid w:val="0"/>
              <w:spacing w:before="20"/>
              <w:ind w:right="26"/>
              <w:jc w:val="center"/>
              <w:rPr>
                <w:rFonts w:ascii="宋体" w:hAnsi="宋体"/>
                <w:sz w:val="24"/>
              </w:rPr>
            </w:pPr>
            <w:r>
              <w:rPr>
                <w:rFonts w:ascii="宋体" w:hAnsi="宋体" w:hint="eastAsia"/>
                <w:sz w:val="24"/>
              </w:rPr>
              <w:t>负责</w:t>
            </w:r>
          </w:p>
          <w:p w:rsidR="00927A09" w:rsidRDefault="00927A09" w:rsidP="004268A5">
            <w:pPr>
              <w:snapToGrid w:val="0"/>
              <w:spacing w:before="20"/>
              <w:ind w:right="26"/>
              <w:jc w:val="center"/>
              <w:rPr>
                <w:rFonts w:ascii="宋体" w:hAnsi="宋体"/>
                <w:sz w:val="24"/>
              </w:rPr>
            </w:pPr>
            <w:r>
              <w:rPr>
                <w:rFonts w:ascii="宋体" w:hAnsi="宋体" w:hint="eastAsia"/>
                <w:sz w:val="24"/>
              </w:rPr>
              <w:t>人</w:t>
            </w:r>
          </w:p>
        </w:tc>
        <w:tc>
          <w:tcPr>
            <w:tcW w:w="1134" w:type="dxa"/>
            <w:gridSpan w:val="3"/>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541" w:type="dxa"/>
            <w:vAlign w:val="center"/>
          </w:tcPr>
          <w:p w:rsidR="00927A09" w:rsidRDefault="00927A09" w:rsidP="004268A5">
            <w:pPr>
              <w:snapToGrid w:val="0"/>
              <w:spacing w:before="20"/>
              <w:ind w:right="26"/>
              <w:jc w:val="center"/>
              <w:rPr>
                <w:rFonts w:ascii="宋体" w:hAnsi="宋体"/>
                <w:sz w:val="24"/>
              </w:rPr>
            </w:pPr>
          </w:p>
        </w:tc>
        <w:tc>
          <w:tcPr>
            <w:tcW w:w="1436" w:type="dxa"/>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性</w:t>
            </w:r>
            <w:r>
              <w:rPr>
                <w:rFonts w:ascii="宋体" w:hAnsi="宋体" w:hint="eastAsia"/>
                <w:sz w:val="24"/>
              </w:rPr>
              <w:t xml:space="preserve"> </w:t>
            </w:r>
            <w:r>
              <w:rPr>
                <w:rFonts w:ascii="宋体" w:hAnsi="宋体" w:hint="eastAsia"/>
                <w:sz w:val="24"/>
              </w:rPr>
              <w:t>别</w:t>
            </w:r>
          </w:p>
        </w:tc>
        <w:tc>
          <w:tcPr>
            <w:tcW w:w="1187" w:type="dxa"/>
            <w:vAlign w:val="center"/>
          </w:tcPr>
          <w:p w:rsidR="00927A09" w:rsidRDefault="00927A09" w:rsidP="004268A5">
            <w:pPr>
              <w:snapToGrid w:val="0"/>
              <w:spacing w:before="20"/>
              <w:ind w:right="26"/>
              <w:rPr>
                <w:rFonts w:ascii="宋体" w:hAnsi="宋体"/>
                <w:sz w:val="24"/>
              </w:rPr>
            </w:pPr>
            <w:r>
              <w:rPr>
                <w:rFonts w:ascii="宋体" w:hAnsi="宋体" w:hint="eastAsia"/>
                <w:sz w:val="24"/>
              </w:rPr>
              <w:t xml:space="preserve"> </w:t>
            </w:r>
            <w:r>
              <w:rPr>
                <w:rFonts w:ascii="宋体" w:hAnsi="宋体" w:hint="eastAsia"/>
                <w:sz w:val="24"/>
              </w:rPr>
              <w:t>□男□女</w:t>
            </w:r>
          </w:p>
        </w:tc>
        <w:tc>
          <w:tcPr>
            <w:tcW w:w="1204" w:type="dxa"/>
            <w:gridSpan w:val="3"/>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出生日期</w:t>
            </w:r>
          </w:p>
        </w:tc>
        <w:tc>
          <w:tcPr>
            <w:tcW w:w="1765" w:type="dxa"/>
            <w:vAlign w:val="center"/>
          </w:tcPr>
          <w:p w:rsidR="00927A09" w:rsidRDefault="00927A09" w:rsidP="004268A5">
            <w:pPr>
              <w:snapToGrid w:val="0"/>
              <w:spacing w:before="20"/>
              <w:ind w:right="26"/>
              <w:jc w:val="center"/>
              <w:rPr>
                <w:rFonts w:ascii="宋体" w:hAnsi="宋体"/>
                <w:sz w:val="24"/>
              </w:rPr>
            </w:pPr>
          </w:p>
        </w:tc>
      </w:tr>
      <w:tr w:rsidR="00927A09" w:rsidTr="004268A5">
        <w:trPr>
          <w:trHeight w:hRule="exact" w:val="510"/>
          <w:jc w:val="center"/>
        </w:trPr>
        <w:tc>
          <w:tcPr>
            <w:tcW w:w="1096" w:type="dxa"/>
            <w:vMerge/>
            <w:vAlign w:val="center"/>
          </w:tcPr>
          <w:p w:rsidR="00927A09" w:rsidRDefault="00927A09" w:rsidP="004268A5">
            <w:pPr>
              <w:rPr>
                <w:rFonts w:ascii="宋体" w:hAnsi="宋体"/>
                <w:sz w:val="24"/>
              </w:rPr>
            </w:pPr>
          </w:p>
        </w:tc>
        <w:tc>
          <w:tcPr>
            <w:tcW w:w="1134" w:type="dxa"/>
            <w:gridSpan w:val="3"/>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证件类型</w:t>
            </w:r>
          </w:p>
        </w:tc>
        <w:tc>
          <w:tcPr>
            <w:tcW w:w="1541" w:type="dxa"/>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身份</w:t>
            </w:r>
            <w:r>
              <w:rPr>
                <w:rFonts w:ascii="宋体" w:hAnsi="宋体"/>
                <w:sz w:val="24"/>
              </w:rPr>
              <w:t>证</w:t>
            </w:r>
          </w:p>
        </w:tc>
        <w:tc>
          <w:tcPr>
            <w:tcW w:w="1436" w:type="dxa"/>
            <w:vAlign w:val="center"/>
          </w:tcPr>
          <w:p w:rsidR="00927A09" w:rsidRDefault="00927A09" w:rsidP="004268A5">
            <w:pPr>
              <w:snapToGrid w:val="0"/>
              <w:spacing w:before="20"/>
              <w:ind w:right="26"/>
              <w:jc w:val="center"/>
              <w:rPr>
                <w:rFonts w:ascii="宋体" w:hAnsi="宋体"/>
                <w:sz w:val="24"/>
              </w:rPr>
            </w:pPr>
            <w:r>
              <w:rPr>
                <w:rFonts w:ascii="宋体" w:hAnsi="宋体" w:hint="eastAsia"/>
                <w:sz w:val="24"/>
              </w:rPr>
              <w:t>证件号码</w:t>
            </w:r>
          </w:p>
        </w:tc>
        <w:tc>
          <w:tcPr>
            <w:tcW w:w="4156" w:type="dxa"/>
            <w:gridSpan w:val="5"/>
            <w:vAlign w:val="center"/>
          </w:tcPr>
          <w:p w:rsidR="00927A09" w:rsidRDefault="00927A09" w:rsidP="004268A5">
            <w:pPr>
              <w:snapToGrid w:val="0"/>
              <w:spacing w:before="20"/>
              <w:ind w:right="26"/>
              <w:rPr>
                <w:rFonts w:ascii="宋体" w:hAnsi="宋体" w:cs="仿宋_GB2312"/>
                <w:sz w:val="24"/>
              </w:rPr>
            </w:pPr>
            <w:r>
              <w:rPr>
                <w:rFonts w:ascii="宋体" w:hAnsi="宋体" w:hint="eastAsia"/>
                <w:sz w:val="24"/>
              </w:rPr>
              <w:t xml:space="preserve"> </w:t>
            </w:r>
          </w:p>
        </w:tc>
      </w:tr>
      <w:tr w:rsidR="00927A09" w:rsidTr="004268A5">
        <w:trPr>
          <w:trHeight w:hRule="exact" w:val="510"/>
          <w:jc w:val="center"/>
        </w:trPr>
        <w:tc>
          <w:tcPr>
            <w:tcW w:w="1096" w:type="dxa"/>
            <w:vMerge/>
            <w:vAlign w:val="center"/>
          </w:tcPr>
          <w:p w:rsidR="00927A09" w:rsidRDefault="00927A09" w:rsidP="004268A5">
            <w:pPr>
              <w:rPr>
                <w:rFonts w:ascii="宋体" w:hAnsi="宋体"/>
                <w:sz w:val="24"/>
              </w:rPr>
            </w:pPr>
          </w:p>
        </w:tc>
        <w:tc>
          <w:tcPr>
            <w:tcW w:w="1134" w:type="dxa"/>
            <w:gridSpan w:val="3"/>
            <w:vAlign w:val="center"/>
          </w:tcPr>
          <w:p w:rsidR="00927A09" w:rsidRDefault="00927A09" w:rsidP="004268A5">
            <w:pPr>
              <w:snapToGrid w:val="0"/>
              <w:spacing w:before="20"/>
              <w:ind w:right="26"/>
              <w:jc w:val="center"/>
              <w:rPr>
                <w:rFonts w:ascii="宋体" w:hAnsi="宋体" w:cs="仿宋_GB2312"/>
                <w:sz w:val="24"/>
              </w:rPr>
            </w:pPr>
            <w:r>
              <w:rPr>
                <w:rFonts w:ascii="宋体" w:hAnsi="宋体" w:cs="仿宋_GB2312" w:hint="eastAsia"/>
                <w:sz w:val="24"/>
              </w:rPr>
              <w:t>所在单位</w:t>
            </w:r>
          </w:p>
        </w:tc>
        <w:tc>
          <w:tcPr>
            <w:tcW w:w="7133" w:type="dxa"/>
            <w:gridSpan w:val="7"/>
            <w:vAlign w:val="center"/>
          </w:tcPr>
          <w:p w:rsidR="00927A09" w:rsidRDefault="00927A09" w:rsidP="004268A5">
            <w:pPr>
              <w:snapToGrid w:val="0"/>
              <w:spacing w:before="20"/>
              <w:ind w:right="26"/>
              <w:jc w:val="center"/>
              <w:rPr>
                <w:rFonts w:ascii="宋体" w:hAnsi="宋体" w:cs="仿宋_GB2312"/>
                <w:sz w:val="24"/>
              </w:rPr>
            </w:pPr>
          </w:p>
        </w:tc>
      </w:tr>
      <w:tr w:rsidR="00927A09" w:rsidTr="004268A5">
        <w:trPr>
          <w:trHeight w:hRule="exact" w:val="510"/>
          <w:jc w:val="center"/>
        </w:trPr>
        <w:tc>
          <w:tcPr>
            <w:tcW w:w="1096" w:type="dxa"/>
            <w:vMerge/>
            <w:vAlign w:val="center"/>
          </w:tcPr>
          <w:p w:rsidR="00927A09" w:rsidRDefault="00927A09" w:rsidP="004268A5">
            <w:pPr>
              <w:rPr>
                <w:rFonts w:ascii="宋体" w:hAnsi="宋体"/>
                <w:sz w:val="24"/>
              </w:rPr>
            </w:pPr>
          </w:p>
        </w:tc>
        <w:tc>
          <w:tcPr>
            <w:tcW w:w="1134" w:type="dxa"/>
            <w:gridSpan w:val="3"/>
            <w:vAlign w:val="center"/>
          </w:tcPr>
          <w:p w:rsidR="00927A09" w:rsidRDefault="00927A09" w:rsidP="004268A5">
            <w:pPr>
              <w:snapToGrid w:val="0"/>
              <w:spacing w:before="20"/>
              <w:ind w:right="26"/>
              <w:jc w:val="center"/>
              <w:rPr>
                <w:rFonts w:ascii="宋体" w:hAnsi="宋体" w:cs="仿宋_GB2312"/>
                <w:sz w:val="24"/>
              </w:rPr>
            </w:pPr>
            <w:r>
              <w:rPr>
                <w:rFonts w:ascii="宋体" w:hAnsi="宋体" w:cs="仿宋_GB2312" w:hint="eastAsia"/>
                <w:sz w:val="24"/>
              </w:rPr>
              <w:t>最高学位</w:t>
            </w:r>
          </w:p>
        </w:tc>
        <w:tc>
          <w:tcPr>
            <w:tcW w:w="7133" w:type="dxa"/>
            <w:gridSpan w:val="7"/>
            <w:vAlign w:val="center"/>
          </w:tcPr>
          <w:p w:rsidR="00927A09" w:rsidRDefault="00927A09" w:rsidP="004268A5">
            <w:pPr>
              <w:snapToGrid w:val="0"/>
              <w:spacing w:before="20"/>
              <w:ind w:right="26"/>
              <w:jc w:val="center"/>
              <w:rPr>
                <w:rFonts w:ascii="宋体" w:hAnsi="宋体" w:cs="仿宋_GB2312"/>
                <w:sz w:val="24"/>
              </w:rPr>
            </w:pPr>
            <w:r>
              <w:rPr>
                <w:rFonts w:ascii="宋体" w:hAnsi="宋体" w:cs="仿宋_GB2312" w:hint="eastAsia"/>
                <w:sz w:val="24"/>
              </w:rPr>
              <w:t>□博士</w:t>
            </w:r>
            <w:r>
              <w:rPr>
                <w:rFonts w:ascii="宋体" w:hAnsi="宋体" w:cs="仿宋_GB2312" w:hint="eastAsia"/>
                <w:sz w:val="24"/>
              </w:rPr>
              <w:t xml:space="preserve">  </w:t>
            </w:r>
            <w:r>
              <w:rPr>
                <w:rFonts w:ascii="宋体" w:hAnsi="宋体" w:cs="仿宋_GB2312" w:hint="eastAsia"/>
                <w:sz w:val="24"/>
              </w:rPr>
              <w:t>□硕士</w:t>
            </w:r>
            <w:r>
              <w:rPr>
                <w:rFonts w:ascii="宋体" w:hAnsi="宋体" w:cs="仿宋_GB2312" w:hint="eastAsia"/>
                <w:sz w:val="24"/>
              </w:rPr>
              <w:t xml:space="preserve"> </w:t>
            </w:r>
            <w:r>
              <w:rPr>
                <w:rFonts w:ascii="宋体" w:hAnsi="宋体" w:cs="仿宋_GB2312" w:hint="eastAsia"/>
                <w:sz w:val="24"/>
              </w:rPr>
              <w:t>□学士</w:t>
            </w:r>
            <w:r>
              <w:rPr>
                <w:rFonts w:ascii="宋体" w:hAnsi="宋体" w:cs="仿宋_GB2312" w:hint="eastAsia"/>
                <w:sz w:val="24"/>
              </w:rPr>
              <w:t xml:space="preserve"> </w:t>
            </w:r>
            <w:r>
              <w:rPr>
                <w:rFonts w:ascii="宋体" w:hAnsi="宋体" w:cs="仿宋_GB2312" w:hint="eastAsia"/>
                <w:sz w:val="24"/>
              </w:rPr>
              <w:t>□其他</w:t>
            </w:r>
          </w:p>
        </w:tc>
      </w:tr>
      <w:tr w:rsidR="00927A09" w:rsidTr="004268A5">
        <w:trPr>
          <w:trHeight w:hRule="exact" w:val="510"/>
          <w:jc w:val="center"/>
        </w:trPr>
        <w:tc>
          <w:tcPr>
            <w:tcW w:w="1096" w:type="dxa"/>
            <w:vMerge/>
            <w:vAlign w:val="center"/>
          </w:tcPr>
          <w:p w:rsidR="00927A09" w:rsidRDefault="00927A09" w:rsidP="004268A5">
            <w:pPr>
              <w:rPr>
                <w:rFonts w:ascii="宋体" w:hAnsi="宋体"/>
                <w:sz w:val="24"/>
              </w:rPr>
            </w:pPr>
          </w:p>
        </w:tc>
        <w:tc>
          <w:tcPr>
            <w:tcW w:w="1134" w:type="dxa"/>
            <w:gridSpan w:val="3"/>
            <w:vAlign w:val="center"/>
          </w:tcPr>
          <w:p w:rsidR="00927A09" w:rsidRDefault="00927A09" w:rsidP="004268A5">
            <w:pPr>
              <w:snapToGrid w:val="0"/>
              <w:spacing w:before="20"/>
              <w:ind w:right="26"/>
              <w:jc w:val="center"/>
              <w:rPr>
                <w:rFonts w:ascii="宋体" w:hAnsi="宋体" w:cs="仿宋_GB2312"/>
                <w:sz w:val="24"/>
              </w:rPr>
            </w:pPr>
            <w:r>
              <w:rPr>
                <w:rFonts w:ascii="宋体" w:hAnsi="宋体" w:cs="仿宋_GB2312" w:hint="eastAsia"/>
                <w:sz w:val="24"/>
              </w:rPr>
              <w:t>职</w:t>
            </w:r>
            <w:r>
              <w:rPr>
                <w:rFonts w:ascii="宋体" w:hAnsi="宋体" w:cs="仿宋_GB2312" w:hint="eastAsia"/>
                <w:sz w:val="24"/>
              </w:rPr>
              <w:t xml:space="preserve"> </w:t>
            </w:r>
            <w:r>
              <w:rPr>
                <w:rFonts w:ascii="宋体" w:hAnsi="宋体" w:cs="仿宋_GB2312" w:hint="eastAsia"/>
                <w:sz w:val="24"/>
              </w:rPr>
              <w:t>称</w:t>
            </w:r>
          </w:p>
        </w:tc>
        <w:tc>
          <w:tcPr>
            <w:tcW w:w="4253" w:type="dxa"/>
            <w:gridSpan w:val="4"/>
            <w:vAlign w:val="center"/>
          </w:tcPr>
          <w:p w:rsidR="00927A09" w:rsidRDefault="00927A09" w:rsidP="004268A5">
            <w:pPr>
              <w:snapToGrid w:val="0"/>
              <w:spacing w:before="20"/>
              <w:ind w:right="26"/>
              <w:jc w:val="center"/>
              <w:rPr>
                <w:rFonts w:ascii="宋体" w:hAnsi="宋体" w:cs="仿宋_GB2312"/>
                <w:sz w:val="24"/>
              </w:rPr>
            </w:pPr>
            <w:r>
              <w:rPr>
                <w:rFonts w:ascii="宋体" w:hAnsi="宋体" w:cs="仿宋_GB2312" w:hint="eastAsia"/>
                <w:sz w:val="24"/>
              </w:rPr>
              <w:t>□高级</w:t>
            </w:r>
            <w:r>
              <w:rPr>
                <w:rFonts w:ascii="宋体" w:hAnsi="宋体" w:cs="仿宋_GB2312" w:hint="eastAsia"/>
                <w:sz w:val="24"/>
              </w:rPr>
              <w:t xml:space="preserve"> </w:t>
            </w:r>
            <w:r>
              <w:rPr>
                <w:rFonts w:ascii="宋体" w:hAnsi="宋体" w:cs="仿宋_GB2312" w:hint="eastAsia"/>
                <w:sz w:val="24"/>
              </w:rPr>
              <w:t>□中级</w:t>
            </w:r>
            <w:r>
              <w:rPr>
                <w:rFonts w:ascii="宋体" w:hAnsi="宋体" w:cs="仿宋_GB2312" w:hint="eastAsia"/>
                <w:sz w:val="24"/>
              </w:rPr>
              <w:t xml:space="preserve"> </w:t>
            </w:r>
            <w:r>
              <w:rPr>
                <w:rFonts w:ascii="宋体" w:hAnsi="宋体" w:cs="仿宋_GB2312" w:hint="eastAsia"/>
                <w:sz w:val="24"/>
              </w:rPr>
              <w:t>□初级</w:t>
            </w:r>
            <w:r>
              <w:rPr>
                <w:rFonts w:ascii="宋体" w:hAnsi="宋体" w:cs="仿宋_GB2312" w:hint="eastAsia"/>
                <w:sz w:val="24"/>
              </w:rPr>
              <w:t xml:space="preserve"> </w:t>
            </w:r>
            <w:r>
              <w:rPr>
                <w:rFonts w:ascii="宋体" w:hAnsi="宋体" w:cs="仿宋_GB2312" w:hint="eastAsia"/>
                <w:sz w:val="24"/>
              </w:rPr>
              <w:t>□其他</w:t>
            </w:r>
          </w:p>
        </w:tc>
        <w:tc>
          <w:tcPr>
            <w:tcW w:w="690" w:type="dxa"/>
            <w:vAlign w:val="center"/>
          </w:tcPr>
          <w:p w:rsidR="00927A09" w:rsidRDefault="00927A09" w:rsidP="004268A5">
            <w:pPr>
              <w:snapToGrid w:val="0"/>
              <w:spacing w:before="20"/>
              <w:ind w:right="26"/>
              <w:jc w:val="center"/>
              <w:rPr>
                <w:rFonts w:ascii="宋体" w:hAnsi="宋体" w:cs="仿宋_GB2312"/>
                <w:sz w:val="24"/>
              </w:rPr>
            </w:pPr>
            <w:r>
              <w:rPr>
                <w:rFonts w:ascii="宋体" w:hAnsi="宋体" w:cs="仿宋_GB2312" w:hint="eastAsia"/>
                <w:sz w:val="24"/>
              </w:rPr>
              <w:t>职务</w:t>
            </w:r>
          </w:p>
        </w:tc>
        <w:tc>
          <w:tcPr>
            <w:tcW w:w="2190" w:type="dxa"/>
            <w:gridSpan w:val="2"/>
            <w:vAlign w:val="center"/>
          </w:tcPr>
          <w:p w:rsidR="00927A09" w:rsidRDefault="00927A09" w:rsidP="004268A5">
            <w:pPr>
              <w:snapToGrid w:val="0"/>
              <w:spacing w:before="20"/>
              <w:ind w:right="26"/>
              <w:jc w:val="center"/>
              <w:rPr>
                <w:rFonts w:ascii="宋体" w:hAnsi="宋体" w:cs="仿宋_GB2312"/>
                <w:sz w:val="24"/>
              </w:rPr>
            </w:pPr>
          </w:p>
        </w:tc>
      </w:tr>
      <w:tr w:rsidR="00927A09" w:rsidTr="004268A5">
        <w:trPr>
          <w:trHeight w:hRule="exact" w:val="556"/>
          <w:jc w:val="center"/>
        </w:trPr>
        <w:tc>
          <w:tcPr>
            <w:tcW w:w="1096" w:type="dxa"/>
            <w:vMerge/>
            <w:vAlign w:val="center"/>
          </w:tcPr>
          <w:p w:rsidR="00927A09" w:rsidRDefault="00927A09" w:rsidP="004268A5">
            <w:pPr>
              <w:rPr>
                <w:rFonts w:ascii="宋体" w:hAnsi="宋体"/>
                <w:sz w:val="24"/>
              </w:rPr>
            </w:pPr>
          </w:p>
        </w:tc>
        <w:tc>
          <w:tcPr>
            <w:tcW w:w="1134" w:type="dxa"/>
            <w:gridSpan w:val="3"/>
            <w:vAlign w:val="center"/>
          </w:tcPr>
          <w:p w:rsidR="00927A09" w:rsidRDefault="00927A09" w:rsidP="004268A5">
            <w:pPr>
              <w:snapToGrid w:val="0"/>
              <w:spacing w:before="20"/>
              <w:ind w:right="26"/>
              <w:jc w:val="center"/>
              <w:rPr>
                <w:rFonts w:ascii="宋体" w:hAnsi="宋体" w:cs="仿宋_GB2312"/>
                <w:sz w:val="24"/>
              </w:rPr>
            </w:pPr>
            <w:r>
              <w:rPr>
                <w:rFonts w:ascii="宋体" w:hAnsi="宋体" w:cs="仿宋_GB2312" w:hint="eastAsia"/>
                <w:sz w:val="24"/>
              </w:rPr>
              <w:t>电子邮箱</w:t>
            </w:r>
          </w:p>
        </w:tc>
        <w:tc>
          <w:tcPr>
            <w:tcW w:w="2977" w:type="dxa"/>
            <w:gridSpan w:val="2"/>
            <w:vAlign w:val="center"/>
          </w:tcPr>
          <w:p w:rsidR="00927A09" w:rsidRDefault="00927A09" w:rsidP="004268A5">
            <w:pPr>
              <w:autoSpaceDE w:val="0"/>
              <w:autoSpaceDN w:val="0"/>
              <w:adjustRightInd w:val="0"/>
              <w:jc w:val="left"/>
              <w:rPr>
                <w:rFonts w:ascii="宋体" w:hAnsi="宋体" w:cs="仿宋_GB2312"/>
                <w:sz w:val="24"/>
              </w:rPr>
            </w:pPr>
            <w:r>
              <w:rPr>
                <w:rFonts w:ascii="宋体" w:hAnsi="宋体" w:cs="仿宋_GB2312" w:hint="eastAsia"/>
                <w:sz w:val="24"/>
              </w:rPr>
              <w:t xml:space="preserve"> </w:t>
            </w:r>
          </w:p>
        </w:tc>
        <w:tc>
          <w:tcPr>
            <w:tcW w:w="1276" w:type="dxa"/>
            <w:gridSpan w:val="2"/>
            <w:vAlign w:val="center"/>
          </w:tcPr>
          <w:p w:rsidR="00927A09" w:rsidRDefault="00927A09" w:rsidP="004268A5">
            <w:pPr>
              <w:snapToGrid w:val="0"/>
              <w:spacing w:before="20"/>
              <w:ind w:right="26"/>
              <w:jc w:val="center"/>
              <w:rPr>
                <w:rFonts w:ascii="宋体" w:hAnsi="宋体" w:cs="仿宋_GB2312"/>
                <w:sz w:val="24"/>
              </w:rPr>
            </w:pPr>
            <w:r>
              <w:rPr>
                <w:rFonts w:ascii="宋体" w:hAnsi="宋体" w:cs="仿宋_GB2312" w:hint="eastAsia"/>
                <w:sz w:val="24"/>
              </w:rPr>
              <w:t>移动电话</w:t>
            </w:r>
          </w:p>
        </w:tc>
        <w:tc>
          <w:tcPr>
            <w:tcW w:w="2880" w:type="dxa"/>
            <w:gridSpan w:val="3"/>
            <w:vAlign w:val="center"/>
          </w:tcPr>
          <w:p w:rsidR="00927A09" w:rsidRDefault="00927A09" w:rsidP="004268A5">
            <w:pPr>
              <w:snapToGrid w:val="0"/>
              <w:spacing w:before="20"/>
              <w:ind w:right="26"/>
              <w:rPr>
                <w:rFonts w:ascii="宋体" w:hAnsi="宋体" w:cs="仿宋_GB2312"/>
                <w:sz w:val="24"/>
              </w:rPr>
            </w:pPr>
            <w:r>
              <w:rPr>
                <w:rFonts w:ascii="宋体" w:hAnsi="宋体" w:cs="仿宋_GB2312" w:hint="eastAsia"/>
                <w:sz w:val="24"/>
              </w:rPr>
              <w:t xml:space="preserve"> </w:t>
            </w:r>
          </w:p>
        </w:tc>
      </w:tr>
      <w:tr w:rsidR="00927A09" w:rsidTr="004268A5">
        <w:trPr>
          <w:trHeight w:hRule="exact" w:val="4681"/>
          <w:jc w:val="center"/>
        </w:trPr>
        <w:tc>
          <w:tcPr>
            <w:tcW w:w="9363" w:type="dxa"/>
            <w:gridSpan w:val="11"/>
            <w:vAlign w:val="center"/>
          </w:tcPr>
          <w:p w:rsidR="00927A09" w:rsidRDefault="00927A09" w:rsidP="004268A5">
            <w:pPr>
              <w:snapToGrid w:val="0"/>
              <w:spacing w:before="20"/>
              <w:ind w:right="26"/>
              <w:jc w:val="left"/>
              <w:rPr>
                <w:rFonts w:ascii="宋体" w:hAnsi="宋体"/>
                <w:sz w:val="24"/>
              </w:rPr>
            </w:pPr>
            <w:r w:rsidRPr="00E00751">
              <w:rPr>
                <w:rFonts w:ascii="宋体" w:hAnsi="宋体" w:hint="eastAsia"/>
                <w:sz w:val="24"/>
              </w:rPr>
              <w:t>摘要</w:t>
            </w:r>
            <w:r>
              <w:rPr>
                <w:rFonts w:ascii="宋体" w:hAnsi="宋体" w:hint="eastAsia"/>
                <w:sz w:val="24"/>
              </w:rPr>
              <w:t>(</w:t>
            </w:r>
            <w:r>
              <w:rPr>
                <w:rFonts w:ascii="宋体" w:hAnsi="宋体"/>
                <w:sz w:val="24"/>
              </w:rPr>
              <w:t>250</w:t>
            </w:r>
            <w:r>
              <w:rPr>
                <w:rFonts w:ascii="宋体" w:hAnsi="宋体" w:hint="eastAsia"/>
                <w:sz w:val="24"/>
              </w:rPr>
              <w:t>字</w:t>
            </w:r>
            <w:r>
              <w:rPr>
                <w:rFonts w:ascii="宋体" w:hAnsi="宋体" w:hint="eastAsia"/>
                <w:sz w:val="24"/>
              </w:rPr>
              <w:t>)</w:t>
            </w:r>
            <w:r w:rsidRPr="00E00751">
              <w:rPr>
                <w:rFonts w:ascii="宋体" w:hAnsi="宋体" w:hint="eastAsia"/>
                <w:sz w:val="24"/>
              </w:rPr>
              <w:t>：</w:t>
            </w:r>
          </w:p>
          <w:p w:rsidR="00927A09" w:rsidRDefault="00927A09" w:rsidP="004268A5">
            <w:pPr>
              <w:snapToGrid w:val="0"/>
              <w:spacing w:before="20"/>
              <w:ind w:right="26"/>
              <w:jc w:val="left"/>
              <w:rPr>
                <w:rFonts w:ascii="宋体" w:hAnsi="宋体"/>
                <w:sz w:val="24"/>
              </w:rPr>
            </w:pPr>
          </w:p>
          <w:p w:rsidR="00927A09" w:rsidRDefault="00927A09" w:rsidP="004268A5">
            <w:pPr>
              <w:snapToGrid w:val="0"/>
              <w:spacing w:before="20"/>
              <w:ind w:right="26"/>
              <w:jc w:val="left"/>
              <w:rPr>
                <w:rFonts w:ascii="宋体" w:hAnsi="宋体"/>
                <w:sz w:val="24"/>
              </w:rPr>
            </w:pPr>
          </w:p>
          <w:p w:rsidR="00927A09" w:rsidRDefault="00927A09" w:rsidP="004268A5">
            <w:pPr>
              <w:snapToGrid w:val="0"/>
              <w:spacing w:before="20"/>
              <w:ind w:right="26"/>
              <w:jc w:val="left"/>
              <w:rPr>
                <w:rFonts w:ascii="宋体" w:hAnsi="宋体"/>
                <w:sz w:val="24"/>
              </w:rPr>
            </w:pPr>
          </w:p>
          <w:p w:rsidR="00927A09" w:rsidRDefault="00927A09" w:rsidP="004268A5">
            <w:pPr>
              <w:snapToGrid w:val="0"/>
              <w:spacing w:before="20"/>
              <w:ind w:right="26"/>
              <w:jc w:val="left"/>
              <w:rPr>
                <w:rFonts w:ascii="宋体" w:hAnsi="宋体"/>
                <w:sz w:val="24"/>
              </w:rPr>
            </w:pPr>
          </w:p>
          <w:p w:rsidR="00927A09" w:rsidRDefault="00927A09" w:rsidP="004268A5">
            <w:pPr>
              <w:snapToGrid w:val="0"/>
              <w:spacing w:before="20"/>
              <w:ind w:right="26"/>
              <w:jc w:val="left"/>
              <w:rPr>
                <w:rFonts w:ascii="宋体" w:hAnsi="宋体"/>
                <w:sz w:val="24"/>
              </w:rPr>
            </w:pPr>
          </w:p>
          <w:p w:rsidR="00927A09" w:rsidRDefault="00927A09" w:rsidP="004268A5">
            <w:pPr>
              <w:snapToGrid w:val="0"/>
              <w:spacing w:before="20"/>
              <w:ind w:right="26"/>
              <w:jc w:val="left"/>
              <w:rPr>
                <w:rFonts w:ascii="宋体" w:hAnsi="宋体"/>
                <w:sz w:val="24"/>
              </w:rPr>
            </w:pPr>
          </w:p>
          <w:p w:rsidR="00927A09" w:rsidRDefault="00927A09" w:rsidP="004268A5">
            <w:pPr>
              <w:snapToGrid w:val="0"/>
              <w:spacing w:before="20"/>
              <w:ind w:right="26"/>
              <w:jc w:val="left"/>
              <w:rPr>
                <w:rFonts w:ascii="宋体" w:hAnsi="宋体"/>
                <w:sz w:val="24"/>
              </w:rPr>
            </w:pPr>
          </w:p>
          <w:p w:rsidR="00927A09" w:rsidRPr="00E00751" w:rsidRDefault="00927A09" w:rsidP="004268A5">
            <w:pPr>
              <w:snapToGrid w:val="0"/>
              <w:spacing w:before="20"/>
              <w:ind w:right="26"/>
              <w:jc w:val="left"/>
              <w:rPr>
                <w:rFonts w:ascii="宋体" w:hAnsi="宋体"/>
                <w:sz w:val="24"/>
              </w:rPr>
            </w:pPr>
          </w:p>
          <w:p w:rsidR="00927A09" w:rsidRDefault="00927A09" w:rsidP="004268A5">
            <w:pPr>
              <w:snapToGrid w:val="0"/>
              <w:spacing w:before="20"/>
              <w:ind w:right="26"/>
              <w:rPr>
                <w:rFonts w:ascii="宋体" w:hAnsi="宋体" w:cs="仿宋_GB2312"/>
                <w:sz w:val="24"/>
              </w:rPr>
            </w:pPr>
          </w:p>
        </w:tc>
      </w:tr>
      <w:tr w:rsidR="00927A09" w:rsidTr="004268A5">
        <w:trPr>
          <w:cantSplit/>
          <w:trHeight w:val="983"/>
          <w:jc w:val="center"/>
        </w:trPr>
        <w:tc>
          <w:tcPr>
            <w:tcW w:w="1564" w:type="dxa"/>
            <w:gridSpan w:val="2"/>
            <w:vAlign w:val="center"/>
          </w:tcPr>
          <w:p w:rsidR="00927A09" w:rsidRDefault="00927A09" w:rsidP="004268A5">
            <w:pPr>
              <w:snapToGrid w:val="0"/>
              <w:jc w:val="center"/>
              <w:rPr>
                <w:rFonts w:ascii="宋体" w:hAnsi="宋体"/>
                <w:sz w:val="24"/>
              </w:rPr>
            </w:pPr>
            <w:r>
              <w:rPr>
                <w:rFonts w:ascii="宋体" w:hAnsi="宋体" w:hint="eastAsia"/>
                <w:sz w:val="24"/>
              </w:rPr>
              <w:t>单位意见</w:t>
            </w:r>
          </w:p>
        </w:tc>
        <w:tc>
          <w:tcPr>
            <w:tcW w:w="7799" w:type="dxa"/>
            <w:gridSpan w:val="9"/>
            <w:vAlign w:val="bottom"/>
          </w:tcPr>
          <w:p w:rsidR="00927A09" w:rsidRPr="00AE0023" w:rsidRDefault="00927A09" w:rsidP="004268A5">
            <w:pPr>
              <w:autoSpaceDE w:val="0"/>
              <w:autoSpaceDN w:val="0"/>
              <w:adjustRightInd w:val="0"/>
              <w:jc w:val="left"/>
              <w:rPr>
                <w:rFonts w:ascii="宋体" w:hAnsi="宋体" w:cs="仿宋_GB2312"/>
                <w:sz w:val="24"/>
              </w:rPr>
            </w:pPr>
            <w:r>
              <w:rPr>
                <w:rFonts w:ascii="宋体" w:hAnsi="宋体" w:cs="仿宋_GB2312" w:hint="eastAsia"/>
                <w:sz w:val="24"/>
              </w:rPr>
              <w:t xml:space="preserve">    </w:t>
            </w:r>
            <w:r>
              <w:rPr>
                <w:rFonts w:ascii="宋体" w:hAnsi="宋体" w:cs="仿宋_GB2312" w:hint="eastAsia"/>
                <w:sz w:val="24"/>
              </w:rPr>
              <w:t>以上信息已核实无误。</w:t>
            </w:r>
          </w:p>
          <w:p w:rsidR="00927A09" w:rsidRDefault="00927A09" w:rsidP="004268A5">
            <w:pPr>
              <w:snapToGrid w:val="0"/>
              <w:jc w:val="center"/>
              <w:rPr>
                <w:rFonts w:ascii="宋体" w:hAnsi="宋体" w:cs="仿宋_GB2312"/>
                <w:sz w:val="24"/>
              </w:rPr>
            </w:pPr>
            <w:r>
              <w:rPr>
                <w:rFonts w:ascii="宋体" w:hAnsi="宋体" w:cs="仿宋_GB2312" w:hint="eastAsia"/>
                <w:sz w:val="24"/>
              </w:rPr>
              <w:t xml:space="preserve">                                   </w:t>
            </w:r>
            <w:r>
              <w:rPr>
                <w:rFonts w:ascii="宋体" w:hAnsi="宋体" w:cs="仿宋_GB2312" w:hint="eastAsia"/>
                <w:sz w:val="24"/>
              </w:rPr>
              <w:t>（单位签章）</w:t>
            </w:r>
          </w:p>
          <w:p w:rsidR="00927A09" w:rsidRDefault="00927A09" w:rsidP="004268A5">
            <w:pPr>
              <w:snapToGrid w:val="0"/>
              <w:jc w:val="center"/>
              <w:rPr>
                <w:rFonts w:ascii="宋体" w:hAnsi="宋体" w:cs="仿宋_GB2312"/>
                <w:sz w:val="24"/>
              </w:rPr>
            </w:pP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hint="eastAsia"/>
                <w:sz w:val="24"/>
              </w:rPr>
              <w:t>日</w:t>
            </w:r>
          </w:p>
        </w:tc>
      </w:tr>
    </w:tbl>
    <w:p w:rsidR="00927A09" w:rsidRDefault="00927A09" w:rsidP="00927A09">
      <w:pPr>
        <w:snapToGrid w:val="0"/>
        <w:spacing w:afterLines="50" w:after="156" w:line="440" w:lineRule="exact"/>
        <w:ind w:left="420"/>
        <w:rPr>
          <w:rFonts w:ascii="楷体" w:eastAsia="楷体" w:hAnsi="楷体"/>
          <w:color w:val="0070C0"/>
          <w:sz w:val="28"/>
          <w:szCs w:val="28"/>
        </w:rPr>
      </w:pPr>
      <w:r>
        <w:rPr>
          <w:rFonts w:ascii="宋体" w:hAnsi="宋体"/>
          <w:sz w:val="24"/>
          <w:szCs w:val="24"/>
        </w:rPr>
        <w:br w:type="page"/>
      </w:r>
      <w:r w:rsidRPr="0044246A">
        <w:rPr>
          <w:rFonts w:ascii="楷体" w:eastAsia="楷体" w:hAnsi="楷体" w:cs="楷体_GB2312" w:hint="eastAsia"/>
          <w:b/>
          <w:bCs/>
          <w:color w:val="0070C0"/>
          <w:sz w:val="28"/>
          <w:szCs w:val="28"/>
        </w:rPr>
        <w:lastRenderedPageBreak/>
        <w:t>（</w:t>
      </w:r>
      <w:r>
        <w:rPr>
          <w:rFonts w:ascii="楷体" w:eastAsia="楷体" w:hAnsi="楷体" w:cs="楷体_GB2312" w:hint="eastAsia"/>
          <w:b/>
          <w:bCs/>
          <w:color w:val="0070C0"/>
          <w:sz w:val="28"/>
          <w:szCs w:val="28"/>
        </w:rPr>
        <w:t>二</w:t>
      </w:r>
      <w:r w:rsidRPr="0044246A">
        <w:rPr>
          <w:rFonts w:ascii="楷体" w:eastAsia="楷体" w:hAnsi="楷体" w:cs="楷体_GB2312" w:hint="eastAsia"/>
          <w:b/>
          <w:bCs/>
          <w:color w:val="0070C0"/>
          <w:sz w:val="28"/>
          <w:szCs w:val="28"/>
        </w:rPr>
        <w:t>）立项依据与研究内容</w:t>
      </w:r>
      <w:r w:rsidRPr="0044246A">
        <w:rPr>
          <w:rFonts w:ascii="楷体" w:eastAsia="楷体" w:hAnsi="楷体" w:cs="楷体_GB2312" w:hint="eastAsia"/>
          <w:color w:val="0070C0"/>
          <w:sz w:val="28"/>
          <w:szCs w:val="28"/>
        </w:rPr>
        <w:t>：</w:t>
      </w:r>
    </w:p>
    <w:p w:rsidR="00927A09" w:rsidRDefault="00927A09" w:rsidP="00927A09">
      <w:pPr>
        <w:snapToGrid w:val="0"/>
        <w:spacing w:line="440" w:lineRule="exact"/>
        <w:ind w:firstLineChars="196" w:firstLine="549"/>
        <w:rPr>
          <w:rFonts w:ascii="楷体" w:eastAsia="楷体" w:hAnsi="楷体" w:cs="楷体_GB2312"/>
          <w:color w:val="0070C0"/>
          <w:sz w:val="28"/>
          <w:szCs w:val="28"/>
        </w:rPr>
      </w:pPr>
      <w:r w:rsidRPr="0044246A">
        <w:rPr>
          <w:rFonts w:ascii="楷体" w:eastAsia="楷体" w:hAnsi="楷体"/>
          <w:color w:val="0070C0"/>
          <w:sz w:val="28"/>
          <w:szCs w:val="28"/>
        </w:rPr>
        <w:t>1</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项目的立项依据</w:t>
      </w:r>
      <w:r w:rsidRPr="0044246A">
        <w:rPr>
          <w:rFonts w:ascii="楷体" w:eastAsia="楷体" w:hAnsi="楷体" w:cs="楷体_GB2312" w:hint="eastAsia"/>
          <w:color w:val="0070C0"/>
          <w:sz w:val="28"/>
          <w:szCs w:val="28"/>
        </w:rPr>
        <w:t>（</w:t>
      </w:r>
      <w:r>
        <w:rPr>
          <w:rFonts w:ascii="楷体" w:eastAsia="楷体" w:hAnsi="楷体" w:cs="楷体_GB2312" w:hint="eastAsia"/>
          <w:color w:val="0070C0"/>
          <w:sz w:val="28"/>
          <w:szCs w:val="28"/>
        </w:rPr>
        <w:t>研究</w:t>
      </w:r>
      <w:r w:rsidRPr="0044246A">
        <w:rPr>
          <w:rFonts w:ascii="楷体" w:eastAsia="楷体" w:hAnsi="楷体" w:cs="楷体_GB2312" w:hint="eastAsia"/>
          <w:color w:val="0070C0"/>
          <w:sz w:val="28"/>
          <w:szCs w:val="28"/>
        </w:rPr>
        <w:t>意义、研究现状及发展动态分析，</w:t>
      </w:r>
      <w:r>
        <w:rPr>
          <w:rFonts w:ascii="楷体" w:eastAsia="楷体" w:hAnsi="楷体" w:cs="楷体_GB2312" w:hint="eastAsia"/>
          <w:color w:val="0070C0"/>
          <w:sz w:val="28"/>
          <w:szCs w:val="28"/>
        </w:rPr>
        <w:t>急需解决的问题或关键技术，</w:t>
      </w:r>
      <w:r w:rsidRPr="0044246A">
        <w:rPr>
          <w:rFonts w:ascii="楷体" w:eastAsia="楷体" w:hAnsi="楷体" w:cs="楷体_GB2312" w:hint="eastAsia"/>
          <w:color w:val="0070C0"/>
          <w:sz w:val="28"/>
          <w:szCs w:val="28"/>
        </w:rPr>
        <w:t>附主要参考文献目录）；</w:t>
      </w:r>
    </w:p>
    <w:p w:rsidR="00927A09" w:rsidRDefault="00927A09" w:rsidP="00927A09">
      <w:pPr>
        <w:snapToGrid w:val="0"/>
        <w:spacing w:line="440" w:lineRule="exact"/>
        <w:ind w:firstLineChars="196" w:firstLine="549"/>
        <w:rPr>
          <w:rFonts w:ascii="楷体" w:eastAsia="楷体" w:hAnsi="楷体" w:cs="楷体_GB2312"/>
          <w:color w:val="0070C0"/>
          <w:sz w:val="28"/>
          <w:szCs w:val="28"/>
        </w:rPr>
      </w:pPr>
      <w:r>
        <w:rPr>
          <w:rFonts w:ascii="楷体" w:eastAsia="楷体" w:hAnsi="楷体" w:cs="楷体_GB2312" w:hint="eastAsia"/>
          <w:color w:val="0070C0"/>
          <w:sz w:val="28"/>
          <w:szCs w:val="28"/>
        </w:rPr>
        <w:t>1</w:t>
      </w:r>
      <w:r>
        <w:rPr>
          <w:rFonts w:ascii="楷体" w:eastAsia="楷体" w:hAnsi="楷体" w:cs="楷体_GB2312"/>
          <w:color w:val="0070C0"/>
          <w:sz w:val="28"/>
          <w:szCs w:val="28"/>
        </w:rPr>
        <w:t>.1</w:t>
      </w:r>
      <w:r>
        <w:rPr>
          <w:rFonts w:ascii="楷体" w:eastAsia="楷体" w:hAnsi="楷体" w:cs="楷体_GB2312" w:hint="eastAsia"/>
          <w:color w:val="0070C0"/>
          <w:sz w:val="28"/>
          <w:szCs w:val="28"/>
        </w:rPr>
        <w:t>研究意义（3</w:t>
      </w:r>
      <w:r>
        <w:rPr>
          <w:rFonts w:ascii="楷体" w:eastAsia="楷体" w:hAnsi="楷体" w:cs="楷体_GB2312"/>
          <w:color w:val="0070C0"/>
          <w:sz w:val="28"/>
          <w:szCs w:val="28"/>
        </w:rPr>
        <w:t>00</w:t>
      </w:r>
      <w:r>
        <w:rPr>
          <w:rFonts w:ascii="楷体" w:eastAsia="楷体" w:hAnsi="楷体" w:cs="楷体_GB2312" w:hint="eastAsia"/>
          <w:color w:val="0070C0"/>
          <w:sz w:val="28"/>
          <w:szCs w:val="28"/>
        </w:rPr>
        <w:t>字）</w:t>
      </w:r>
    </w:p>
    <w:p w:rsidR="00927A09" w:rsidRDefault="00927A09" w:rsidP="00927A09">
      <w:pPr>
        <w:snapToGrid w:val="0"/>
        <w:spacing w:line="440" w:lineRule="exact"/>
        <w:ind w:firstLineChars="196" w:firstLine="549"/>
        <w:rPr>
          <w:rFonts w:ascii="楷体" w:eastAsia="楷体" w:hAnsi="楷体" w:cs="楷体_GB2312"/>
          <w:color w:val="0070C0"/>
          <w:sz w:val="28"/>
          <w:szCs w:val="28"/>
        </w:rPr>
      </w:pPr>
      <w:r>
        <w:rPr>
          <w:rFonts w:ascii="楷体" w:eastAsia="楷体" w:hAnsi="楷体" w:cs="楷体_GB2312" w:hint="eastAsia"/>
          <w:color w:val="0070C0"/>
          <w:sz w:val="28"/>
          <w:szCs w:val="28"/>
        </w:rPr>
        <w:t>1</w:t>
      </w:r>
      <w:r>
        <w:rPr>
          <w:rFonts w:ascii="楷体" w:eastAsia="楷体" w:hAnsi="楷体" w:cs="楷体_GB2312"/>
          <w:color w:val="0070C0"/>
          <w:sz w:val="28"/>
          <w:szCs w:val="28"/>
        </w:rPr>
        <w:t>.2</w:t>
      </w:r>
      <w:r w:rsidRPr="0044246A">
        <w:rPr>
          <w:rFonts w:ascii="楷体" w:eastAsia="楷体" w:hAnsi="楷体" w:cs="楷体_GB2312" w:hint="eastAsia"/>
          <w:color w:val="0070C0"/>
          <w:sz w:val="28"/>
          <w:szCs w:val="28"/>
        </w:rPr>
        <w:t>研究现状及发展动态分析</w:t>
      </w:r>
      <w:r>
        <w:rPr>
          <w:rFonts w:ascii="楷体" w:eastAsia="楷体" w:hAnsi="楷体" w:cs="楷体_GB2312" w:hint="eastAsia"/>
          <w:color w:val="0070C0"/>
          <w:sz w:val="28"/>
          <w:szCs w:val="28"/>
        </w:rPr>
        <w:t>（5</w:t>
      </w:r>
      <w:r>
        <w:rPr>
          <w:rFonts w:ascii="楷体" w:eastAsia="楷体" w:hAnsi="楷体" w:cs="楷体_GB2312"/>
          <w:color w:val="0070C0"/>
          <w:sz w:val="28"/>
          <w:szCs w:val="28"/>
        </w:rPr>
        <w:t>00</w:t>
      </w:r>
      <w:r>
        <w:rPr>
          <w:rFonts w:ascii="楷体" w:eastAsia="楷体" w:hAnsi="楷体" w:cs="楷体_GB2312" w:hint="eastAsia"/>
          <w:color w:val="0070C0"/>
          <w:sz w:val="28"/>
          <w:szCs w:val="28"/>
        </w:rPr>
        <w:t>字）</w:t>
      </w:r>
    </w:p>
    <w:p w:rsidR="00927A09" w:rsidRDefault="00927A09" w:rsidP="00927A09">
      <w:pPr>
        <w:snapToGrid w:val="0"/>
        <w:spacing w:line="440" w:lineRule="exact"/>
        <w:ind w:firstLineChars="196" w:firstLine="549"/>
        <w:rPr>
          <w:rFonts w:ascii="楷体" w:eastAsia="楷体" w:hAnsi="楷体" w:cs="楷体_GB2312"/>
          <w:color w:val="0070C0"/>
          <w:sz w:val="28"/>
          <w:szCs w:val="28"/>
        </w:rPr>
      </w:pPr>
      <w:r>
        <w:rPr>
          <w:rFonts w:ascii="楷体" w:eastAsia="楷体" w:hAnsi="楷体" w:cs="楷体_GB2312" w:hint="eastAsia"/>
          <w:color w:val="0070C0"/>
          <w:sz w:val="28"/>
          <w:szCs w:val="28"/>
        </w:rPr>
        <w:t>1</w:t>
      </w:r>
      <w:r>
        <w:rPr>
          <w:rFonts w:ascii="楷体" w:eastAsia="楷体" w:hAnsi="楷体" w:cs="楷体_GB2312"/>
          <w:color w:val="0070C0"/>
          <w:sz w:val="28"/>
          <w:szCs w:val="28"/>
        </w:rPr>
        <w:t xml:space="preserve">.3 </w:t>
      </w:r>
      <w:r>
        <w:rPr>
          <w:rFonts w:ascii="楷体" w:eastAsia="楷体" w:hAnsi="楷体" w:cs="楷体_GB2312" w:hint="eastAsia"/>
          <w:color w:val="0070C0"/>
          <w:sz w:val="28"/>
          <w:szCs w:val="28"/>
        </w:rPr>
        <w:t>急需解决的问题或关键技术（2</w:t>
      </w:r>
      <w:r>
        <w:rPr>
          <w:rFonts w:ascii="楷体" w:eastAsia="楷体" w:hAnsi="楷体" w:cs="楷体_GB2312"/>
          <w:color w:val="0070C0"/>
          <w:sz w:val="28"/>
          <w:szCs w:val="28"/>
        </w:rPr>
        <w:t>00</w:t>
      </w:r>
      <w:r>
        <w:rPr>
          <w:rFonts w:ascii="楷体" w:eastAsia="楷体" w:hAnsi="楷体" w:cs="楷体_GB2312" w:hint="eastAsia"/>
          <w:color w:val="0070C0"/>
          <w:sz w:val="28"/>
          <w:szCs w:val="28"/>
        </w:rPr>
        <w:t>字）</w:t>
      </w:r>
    </w:p>
    <w:p w:rsidR="00927A09" w:rsidRDefault="00927A09" w:rsidP="00927A09">
      <w:pPr>
        <w:snapToGrid w:val="0"/>
        <w:spacing w:line="440" w:lineRule="exact"/>
        <w:ind w:firstLineChars="196" w:firstLine="549"/>
        <w:rPr>
          <w:rFonts w:ascii="楷体" w:eastAsia="楷体" w:hAnsi="楷体" w:cs="楷体_GB2312"/>
          <w:color w:val="0070C0"/>
          <w:sz w:val="28"/>
          <w:szCs w:val="28"/>
        </w:rPr>
      </w:pPr>
      <w:r>
        <w:rPr>
          <w:rFonts w:ascii="楷体" w:eastAsia="楷体" w:hAnsi="楷体" w:cs="楷体_GB2312" w:hint="eastAsia"/>
          <w:color w:val="0070C0"/>
          <w:sz w:val="28"/>
          <w:szCs w:val="28"/>
        </w:rPr>
        <w:t>1</w:t>
      </w:r>
      <w:r>
        <w:rPr>
          <w:rFonts w:ascii="楷体" w:eastAsia="楷体" w:hAnsi="楷体" w:cs="楷体_GB2312"/>
          <w:color w:val="0070C0"/>
          <w:sz w:val="28"/>
          <w:szCs w:val="28"/>
        </w:rPr>
        <w:t xml:space="preserve">.4 </w:t>
      </w:r>
      <w:r w:rsidRPr="0044246A">
        <w:rPr>
          <w:rFonts w:ascii="楷体" w:eastAsia="楷体" w:hAnsi="楷体" w:cs="楷体_GB2312" w:hint="eastAsia"/>
          <w:color w:val="0070C0"/>
          <w:sz w:val="28"/>
          <w:szCs w:val="28"/>
        </w:rPr>
        <w:t>主要参考文献目录</w:t>
      </w:r>
      <w:r>
        <w:rPr>
          <w:rFonts w:ascii="楷体" w:eastAsia="楷体" w:hAnsi="楷体" w:cs="楷体_GB2312" w:hint="eastAsia"/>
          <w:color w:val="0070C0"/>
          <w:sz w:val="28"/>
          <w:szCs w:val="28"/>
        </w:rPr>
        <w:t>（不少于2</w:t>
      </w:r>
      <w:r>
        <w:rPr>
          <w:rFonts w:ascii="楷体" w:eastAsia="楷体" w:hAnsi="楷体" w:cs="楷体_GB2312"/>
          <w:color w:val="0070C0"/>
          <w:sz w:val="28"/>
          <w:szCs w:val="28"/>
        </w:rPr>
        <w:t>0</w:t>
      </w:r>
      <w:r>
        <w:rPr>
          <w:rFonts w:ascii="楷体" w:eastAsia="楷体" w:hAnsi="楷体" w:cs="楷体_GB2312" w:hint="eastAsia"/>
          <w:color w:val="0070C0"/>
          <w:sz w:val="28"/>
          <w:szCs w:val="28"/>
        </w:rPr>
        <w:t>条参考文献）</w:t>
      </w:r>
    </w:p>
    <w:p w:rsidR="00927A09" w:rsidRDefault="00927A09" w:rsidP="00927A09">
      <w:pPr>
        <w:snapToGrid w:val="0"/>
        <w:spacing w:line="440" w:lineRule="exact"/>
        <w:ind w:firstLineChars="196" w:firstLine="549"/>
        <w:rPr>
          <w:rFonts w:ascii="楷体" w:eastAsia="楷体" w:hAnsi="楷体" w:cs="楷体_GB2312"/>
          <w:color w:val="0070C0"/>
          <w:sz w:val="28"/>
          <w:szCs w:val="28"/>
        </w:rPr>
      </w:pPr>
    </w:p>
    <w:p w:rsidR="00927A09" w:rsidRPr="00BC26D4" w:rsidRDefault="00927A09" w:rsidP="00927A09">
      <w:pPr>
        <w:snapToGrid w:val="0"/>
        <w:spacing w:line="440" w:lineRule="exact"/>
        <w:ind w:firstLineChars="196" w:firstLine="470"/>
        <w:rPr>
          <w:rFonts w:ascii="宋体" w:hAnsi="宋体"/>
          <w:sz w:val="24"/>
          <w:szCs w:val="24"/>
        </w:rPr>
      </w:pPr>
    </w:p>
    <w:p w:rsidR="00927A09" w:rsidRDefault="00927A09" w:rsidP="00927A09">
      <w:pPr>
        <w:snapToGrid w:val="0"/>
        <w:spacing w:line="440" w:lineRule="exact"/>
        <w:ind w:firstLineChars="196" w:firstLine="549"/>
        <w:rPr>
          <w:rFonts w:ascii="楷体" w:eastAsia="楷体" w:hAnsi="楷体" w:cs="楷体_GB2312"/>
          <w:b/>
          <w:bCs/>
          <w:color w:val="0070C0"/>
          <w:sz w:val="28"/>
          <w:szCs w:val="28"/>
        </w:rPr>
      </w:pPr>
      <w:r w:rsidRPr="0044246A">
        <w:rPr>
          <w:rFonts w:ascii="楷体" w:eastAsia="楷体" w:hAnsi="楷体"/>
          <w:color w:val="0070C0"/>
          <w:sz w:val="28"/>
          <w:szCs w:val="28"/>
        </w:rPr>
        <w:t>2</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项目的研究内容、研究目标，以及拟解决的关键科学问题；</w:t>
      </w:r>
    </w:p>
    <w:p w:rsidR="00927A09" w:rsidRDefault="00927A09" w:rsidP="00927A09">
      <w:pPr>
        <w:snapToGrid w:val="0"/>
        <w:spacing w:line="440" w:lineRule="exact"/>
        <w:rPr>
          <w:rFonts w:ascii="宋体" w:hAnsi="宋体"/>
          <w:sz w:val="24"/>
          <w:szCs w:val="24"/>
        </w:rPr>
      </w:pPr>
    </w:p>
    <w:p w:rsidR="00927A09" w:rsidRPr="005444F1" w:rsidRDefault="00927A09" w:rsidP="00927A09">
      <w:pPr>
        <w:snapToGrid w:val="0"/>
        <w:spacing w:line="440" w:lineRule="exact"/>
        <w:rPr>
          <w:rFonts w:ascii="宋体" w:hAnsi="宋体"/>
          <w:sz w:val="24"/>
          <w:szCs w:val="24"/>
        </w:rPr>
      </w:pPr>
    </w:p>
    <w:p w:rsidR="00927A09" w:rsidRPr="0044246A" w:rsidRDefault="00927A09" w:rsidP="00927A09">
      <w:pPr>
        <w:snapToGrid w:val="0"/>
        <w:spacing w:line="440" w:lineRule="exact"/>
        <w:ind w:firstLineChars="196" w:firstLine="549"/>
        <w:rPr>
          <w:rFonts w:ascii="楷体" w:eastAsia="楷体" w:hAnsi="楷体" w:cs="楷体_GB2312"/>
          <w:color w:val="0070C0"/>
          <w:sz w:val="28"/>
          <w:szCs w:val="28"/>
        </w:rPr>
      </w:pPr>
      <w:r w:rsidRPr="0044246A">
        <w:rPr>
          <w:rFonts w:ascii="楷体" w:eastAsia="楷体" w:hAnsi="楷体"/>
          <w:color w:val="0070C0"/>
          <w:sz w:val="28"/>
          <w:szCs w:val="28"/>
        </w:rPr>
        <w:t>3</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研究方案及可行性分析</w:t>
      </w:r>
      <w:r w:rsidRPr="0044246A">
        <w:rPr>
          <w:rFonts w:ascii="楷体" w:eastAsia="楷体" w:hAnsi="楷体" w:cs="楷体_GB2312" w:hint="eastAsia"/>
          <w:color w:val="0070C0"/>
          <w:sz w:val="28"/>
          <w:szCs w:val="28"/>
        </w:rPr>
        <w:t>（包括</w:t>
      </w:r>
      <w:r>
        <w:rPr>
          <w:rFonts w:ascii="楷体" w:eastAsia="楷体" w:hAnsi="楷体" w:cs="楷体_GB2312" w:hint="eastAsia"/>
          <w:color w:val="0070C0"/>
          <w:sz w:val="28"/>
          <w:szCs w:val="28"/>
        </w:rPr>
        <w:t>研究</w:t>
      </w:r>
      <w:r w:rsidRPr="0044246A">
        <w:rPr>
          <w:rFonts w:ascii="楷体" w:eastAsia="楷体" w:hAnsi="楷体" w:cs="楷体_GB2312" w:hint="eastAsia"/>
          <w:color w:val="0070C0"/>
          <w:sz w:val="28"/>
          <w:szCs w:val="28"/>
        </w:rPr>
        <w:t>方法、</w:t>
      </w:r>
      <w:r>
        <w:rPr>
          <w:rFonts w:ascii="楷体" w:eastAsia="楷体" w:hAnsi="楷体" w:cs="楷体_GB2312" w:hint="eastAsia"/>
          <w:color w:val="0070C0"/>
          <w:sz w:val="28"/>
          <w:szCs w:val="28"/>
        </w:rPr>
        <w:t>主要</w:t>
      </w:r>
      <w:r w:rsidRPr="0044246A">
        <w:rPr>
          <w:rFonts w:ascii="楷体" w:eastAsia="楷体" w:hAnsi="楷体" w:cs="楷体_GB2312" w:hint="eastAsia"/>
          <w:color w:val="0070C0"/>
          <w:sz w:val="28"/>
          <w:szCs w:val="28"/>
        </w:rPr>
        <w:t>实验手段、关键技术等说明）；</w:t>
      </w:r>
    </w:p>
    <w:p w:rsidR="00927A09" w:rsidRDefault="00927A09" w:rsidP="00927A09">
      <w:pPr>
        <w:snapToGrid w:val="0"/>
        <w:spacing w:line="440" w:lineRule="exact"/>
        <w:ind w:firstLineChars="196" w:firstLine="470"/>
        <w:rPr>
          <w:rFonts w:ascii="宋体" w:hAnsi="宋体"/>
          <w:sz w:val="24"/>
          <w:szCs w:val="24"/>
        </w:rPr>
      </w:pPr>
    </w:p>
    <w:p w:rsidR="00927A09" w:rsidRDefault="00927A09" w:rsidP="00927A09">
      <w:pPr>
        <w:snapToGrid w:val="0"/>
        <w:spacing w:line="440" w:lineRule="exact"/>
        <w:ind w:firstLineChars="196" w:firstLine="470"/>
        <w:rPr>
          <w:rFonts w:ascii="宋体" w:hAnsi="宋体"/>
          <w:sz w:val="24"/>
          <w:szCs w:val="24"/>
        </w:rPr>
      </w:pPr>
    </w:p>
    <w:p w:rsidR="00927A09" w:rsidRDefault="00927A09" w:rsidP="00927A09">
      <w:pPr>
        <w:snapToGrid w:val="0"/>
        <w:spacing w:line="440" w:lineRule="exact"/>
        <w:ind w:firstLineChars="196" w:firstLine="549"/>
        <w:rPr>
          <w:rFonts w:ascii="楷体" w:eastAsia="楷体" w:hAnsi="楷体" w:cs="楷体_GB2312"/>
          <w:b/>
          <w:bCs/>
          <w:color w:val="0070C0"/>
          <w:sz w:val="28"/>
          <w:szCs w:val="28"/>
        </w:rPr>
      </w:pPr>
      <w:r w:rsidRPr="0044246A">
        <w:rPr>
          <w:rFonts w:ascii="楷体" w:eastAsia="楷体" w:hAnsi="楷体"/>
          <w:color w:val="0070C0"/>
          <w:sz w:val="28"/>
          <w:szCs w:val="28"/>
        </w:rPr>
        <w:t>4</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本项目的特色；</w:t>
      </w:r>
    </w:p>
    <w:p w:rsidR="00927A09" w:rsidRDefault="00927A09" w:rsidP="00927A09">
      <w:pPr>
        <w:snapToGrid w:val="0"/>
        <w:spacing w:line="440" w:lineRule="exact"/>
        <w:ind w:firstLineChars="196" w:firstLine="549"/>
        <w:rPr>
          <w:rFonts w:ascii="楷体" w:eastAsia="楷体" w:hAnsi="楷体" w:cs="楷体_GB2312"/>
          <w:color w:val="0070C0"/>
          <w:sz w:val="28"/>
          <w:szCs w:val="28"/>
        </w:rPr>
      </w:pPr>
    </w:p>
    <w:p w:rsidR="00927A09" w:rsidRPr="00C07EAF" w:rsidRDefault="00927A09" w:rsidP="00927A09">
      <w:pPr>
        <w:snapToGrid w:val="0"/>
        <w:spacing w:line="440" w:lineRule="exact"/>
        <w:ind w:firstLineChars="196" w:firstLine="470"/>
        <w:rPr>
          <w:rFonts w:ascii="宋体" w:hAnsi="宋体"/>
          <w:sz w:val="24"/>
          <w:szCs w:val="24"/>
        </w:rPr>
      </w:pPr>
    </w:p>
    <w:p w:rsidR="00927A09" w:rsidRPr="0044246A" w:rsidRDefault="00927A09" w:rsidP="00927A09">
      <w:pPr>
        <w:snapToGrid w:val="0"/>
        <w:spacing w:line="440" w:lineRule="exact"/>
        <w:ind w:firstLineChars="198" w:firstLine="554"/>
        <w:rPr>
          <w:rFonts w:ascii="楷体" w:eastAsia="楷体" w:hAnsi="楷体" w:cs="楷体_GB2312"/>
          <w:color w:val="0070C0"/>
          <w:sz w:val="28"/>
          <w:szCs w:val="28"/>
        </w:rPr>
      </w:pPr>
      <w:r w:rsidRPr="0044246A">
        <w:rPr>
          <w:rFonts w:ascii="楷体" w:eastAsia="楷体" w:hAnsi="楷体"/>
          <w:color w:val="0070C0"/>
          <w:sz w:val="28"/>
          <w:szCs w:val="28"/>
        </w:rPr>
        <w:t>5</w:t>
      </w:r>
      <w:r w:rsidRPr="0044246A">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w:t>
      </w:r>
      <w:r w:rsidRPr="0044246A">
        <w:rPr>
          <w:rFonts w:ascii="楷体" w:eastAsia="楷体" w:hAnsi="楷体" w:cs="楷体_GB2312" w:hint="eastAsia"/>
          <w:b/>
          <w:bCs/>
          <w:color w:val="0070C0"/>
          <w:sz w:val="28"/>
          <w:szCs w:val="28"/>
        </w:rPr>
        <w:t>计划及预期</w:t>
      </w:r>
      <w:r>
        <w:rPr>
          <w:rFonts w:ascii="楷体" w:eastAsia="楷体" w:hAnsi="楷体" w:cs="楷体_GB2312" w:hint="eastAsia"/>
          <w:b/>
          <w:bCs/>
          <w:color w:val="0070C0"/>
          <w:sz w:val="28"/>
          <w:szCs w:val="28"/>
        </w:rPr>
        <w:t>产出</w:t>
      </w:r>
      <w:r w:rsidRPr="0044246A">
        <w:rPr>
          <w:rFonts w:ascii="楷体" w:eastAsia="楷体" w:hAnsi="楷体" w:cs="楷体_GB2312" w:hint="eastAsia"/>
          <w:color w:val="0070C0"/>
          <w:sz w:val="28"/>
          <w:szCs w:val="28"/>
        </w:rPr>
        <w:t>（包括</w:t>
      </w:r>
      <w:r>
        <w:rPr>
          <w:rFonts w:ascii="楷体" w:eastAsia="楷体" w:hAnsi="楷体" w:cs="楷体_GB2312" w:hint="eastAsia"/>
          <w:color w:val="0070C0"/>
          <w:sz w:val="28"/>
          <w:szCs w:val="28"/>
        </w:rPr>
        <w:t>资源收集的工作时间节点、资源和数据的提交</w:t>
      </w:r>
      <w:r w:rsidRPr="0044246A">
        <w:rPr>
          <w:rFonts w:ascii="楷体" w:eastAsia="楷体" w:hAnsi="楷体" w:cs="楷体_GB2312" w:hint="eastAsia"/>
          <w:color w:val="0070C0"/>
          <w:sz w:val="28"/>
          <w:szCs w:val="28"/>
        </w:rPr>
        <w:t>等）。</w:t>
      </w:r>
    </w:p>
    <w:p w:rsidR="00927A09" w:rsidRDefault="00927A09" w:rsidP="00927A09">
      <w:pPr>
        <w:snapToGrid w:val="0"/>
        <w:spacing w:line="440" w:lineRule="exact"/>
        <w:ind w:firstLineChars="196" w:firstLine="470"/>
        <w:rPr>
          <w:rFonts w:ascii="宋体" w:hAnsi="宋体"/>
          <w:sz w:val="24"/>
          <w:szCs w:val="24"/>
        </w:rPr>
      </w:pPr>
    </w:p>
    <w:p w:rsidR="00927A09" w:rsidRPr="00C07EAF" w:rsidRDefault="00927A09" w:rsidP="00927A09">
      <w:pPr>
        <w:snapToGrid w:val="0"/>
        <w:spacing w:line="440" w:lineRule="exact"/>
        <w:ind w:firstLineChars="196" w:firstLine="470"/>
        <w:rPr>
          <w:rFonts w:ascii="宋体" w:hAnsi="宋体"/>
          <w:sz w:val="24"/>
          <w:szCs w:val="24"/>
        </w:rPr>
      </w:pPr>
    </w:p>
    <w:p w:rsidR="00927A09" w:rsidRPr="0044246A" w:rsidRDefault="00927A09" w:rsidP="00927A09">
      <w:pPr>
        <w:snapToGrid w:val="0"/>
        <w:spacing w:before="120" w:line="440" w:lineRule="exact"/>
        <w:ind w:firstLineChars="200" w:firstLine="562"/>
        <w:rPr>
          <w:rFonts w:ascii="楷体" w:eastAsia="楷体" w:hAnsi="楷体"/>
          <w:color w:val="0070C0"/>
          <w:sz w:val="28"/>
          <w:szCs w:val="28"/>
        </w:rPr>
      </w:pPr>
      <w:r w:rsidRPr="0044246A">
        <w:rPr>
          <w:rFonts w:ascii="楷体" w:eastAsia="楷体" w:hAnsi="楷体" w:cs="楷体_GB2312" w:hint="eastAsia"/>
          <w:b/>
          <w:bCs/>
          <w:color w:val="0070C0"/>
          <w:sz w:val="28"/>
          <w:szCs w:val="28"/>
        </w:rPr>
        <w:t>（</w:t>
      </w:r>
      <w:r>
        <w:rPr>
          <w:rFonts w:ascii="楷体" w:eastAsia="楷体" w:hAnsi="楷体" w:cs="楷体_GB2312" w:hint="eastAsia"/>
          <w:b/>
          <w:bCs/>
          <w:color w:val="0070C0"/>
          <w:sz w:val="28"/>
          <w:szCs w:val="28"/>
        </w:rPr>
        <w:t>三</w:t>
      </w:r>
      <w:r w:rsidRPr="0044246A">
        <w:rPr>
          <w:rFonts w:ascii="楷体" w:eastAsia="楷体" w:hAnsi="楷体" w:cs="楷体_GB2312" w:hint="eastAsia"/>
          <w:b/>
          <w:bCs/>
          <w:color w:val="0070C0"/>
          <w:sz w:val="28"/>
          <w:szCs w:val="28"/>
        </w:rPr>
        <w:t>）研究基础与工作条件</w:t>
      </w:r>
    </w:p>
    <w:p w:rsidR="00927A09" w:rsidRPr="0044246A" w:rsidRDefault="00927A09" w:rsidP="00927A09">
      <w:pPr>
        <w:snapToGrid w:val="0"/>
        <w:spacing w:line="440" w:lineRule="exact"/>
        <w:ind w:firstLineChars="200" w:firstLine="560"/>
        <w:rPr>
          <w:rFonts w:ascii="楷体" w:eastAsia="楷体" w:hAnsi="楷体" w:cs="楷体_GB2312"/>
          <w:color w:val="0070C0"/>
          <w:sz w:val="28"/>
          <w:szCs w:val="28"/>
        </w:rPr>
      </w:pPr>
      <w:r w:rsidRPr="0044246A">
        <w:rPr>
          <w:rFonts w:ascii="楷体" w:eastAsia="楷体" w:hAnsi="楷体"/>
          <w:color w:val="0070C0"/>
          <w:sz w:val="28"/>
          <w:szCs w:val="28"/>
        </w:rPr>
        <w:t>1</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研究基础</w:t>
      </w:r>
      <w:r w:rsidRPr="0044246A">
        <w:rPr>
          <w:rFonts w:ascii="楷体" w:eastAsia="楷体" w:hAnsi="楷体" w:cs="楷体_GB2312" w:hint="eastAsia"/>
          <w:color w:val="0070C0"/>
          <w:sz w:val="28"/>
          <w:szCs w:val="28"/>
        </w:rPr>
        <w:t>（</w:t>
      </w:r>
      <w:r>
        <w:rPr>
          <w:rFonts w:ascii="楷体" w:eastAsia="楷体" w:hAnsi="楷体" w:cs="楷体_GB2312" w:hint="eastAsia"/>
          <w:color w:val="0070C0"/>
          <w:sz w:val="28"/>
          <w:szCs w:val="28"/>
        </w:rPr>
        <w:t>课题组前期相关</w:t>
      </w:r>
      <w:r w:rsidRPr="0044246A">
        <w:rPr>
          <w:rFonts w:ascii="楷体" w:eastAsia="楷体" w:hAnsi="楷体" w:cs="楷体_GB2312" w:hint="eastAsia"/>
          <w:color w:val="0070C0"/>
          <w:sz w:val="28"/>
          <w:szCs w:val="28"/>
        </w:rPr>
        <w:t>工作</w:t>
      </w:r>
      <w:r>
        <w:rPr>
          <w:rFonts w:ascii="楷体" w:eastAsia="楷体" w:hAnsi="楷体" w:cs="楷体_GB2312" w:hint="eastAsia"/>
          <w:color w:val="0070C0"/>
          <w:sz w:val="28"/>
          <w:szCs w:val="28"/>
        </w:rPr>
        <w:t>积累等</w:t>
      </w:r>
      <w:r w:rsidRPr="0044246A">
        <w:rPr>
          <w:rFonts w:ascii="楷体" w:eastAsia="楷体" w:hAnsi="楷体" w:cs="楷体_GB2312" w:hint="eastAsia"/>
          <w:color w:val="0070C0"/>
          <w:sz w:val="28"/>
          <w:szCs w:val="28"/>
        </w:rPr>
        <w:t>）；</w:t>
      </w:r>
    </w:p>
    <w:p w:rsidR="00927A09" w:rsidRPr="00470528" w:rsidRDefault="00927A09" w:rsidP="00927A09">
      <w:pPr>
        <w:snapToGrid w:val="0"/>
        <w:spacing w:line="440" w:lineRule="exact"/>
        <w:ind w:firstLineChars="196" w:firstLine="470"/>
        <w:rPr>
          <w:rFonts w:ascii="宋体" w:hAnsi="宋体"/>
          <w:sz w:val="24"/>
          <w:szCs w:val="24"/>
        </w:rPr>
      </w:pPr>
    </w:p>
    <w:p w:rsidR="00927A09" w:rsidRPr="0044246A" w:rsidRDefault="00927A09" w:rsidP="00927A09">
      <w:pPr>
        <w:snapToGrid w:val="0"/>
        <w:spacing w:line="440" w:lineRule="exact"/>
        <w:ind w:firstLine="570"/>
        <w:rPr>
          <w:rFonts w:ascii="楷体" w:eastAsia="楷体" w:hAnsi="楷体" w:cs="楷体_GB2312"/>
          <w:color w:val="0070C0"/>
          <w:sz w:val="28"/>
          <w:szCs w:val="28"/>
        </w:rPr>
      </w:pPr>
      <w:r w:rsidRPr="0044246A">
        <w:rPr>
          <w:rFonts w:ascii="楷体" w:eastAsia="楷体" w:hAnsi="楷体"/>
          <w:color w:val="0070C0"/>
          <w:sz w:val="28"/>
          <w:szCs w:val="28"/>
        </w:rPr>
        <w:t>2</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工作条件</w:t>
      </w:r>
      <w:r w:rsidRPr="0044246A">
        <w:rPr>
          <w:rFonts w:ascii="楷体" w:eastAsia="楷体" w:hAnsi="楷体" w:cs="楷体_GB2312" w:hint="eastAsia"/>
          <w:color w:val="0070C0"/>
          <w:sz w:val="28"/>
          <w:szCs w:val="28"/>
        </w:rPr>
        <w:t>（</w:t>
      </w:r>
      <w:r>
        <w:rPr>
          <w:rFonts w:ascii="楷体" w:eastAsia="楷体" w:hAnsi="楷体" w:cs="楷体_GB2312" w:hint="eastAsia"/>
          <w:color w:val="0070C0"/>
          <w:sz w:val="28"/>
          <w:szCs w:val="28"/>
        </w:rPr>
        <w:t>具备所需</w:t>
      </w:r>
      <w:r w:rsidRPr="0044246A">
        <w:rPr>
          <w:rFonts w:ascii="楷体" w:eastAsia="楷体" w:hAnsi="楷体" w:cs="楷体_GB2312" w:hint="eastAsia"/>
          <w:color w:val="0070C0"/>
          <w:sz w:val="28"/>
          <w:szCs w:val="28"/>
        </w:rPr>
        <w:t>的实验条件</w:t>
      </w:r>
      <w:r>
        <w:rPr>
          <w:rFonts w:ascii="楷体" w:eastAsia="楷体" w:hAnsi="楷体" w:cs="楷体_GB2312" w:hint="eastAsia"/>
          <w:color w:val="0070C0"/>
          <w:sz w:val="28"/>
          <w:szCs w:val="28"/>
        </w:rPr>
        <w:t>等</w:t>
      </w:r>
      <w:r w:rsidRPr="0044246A">
        <w:rPr>
          <w:rFonts w:ascii="楷体" w:eastAsia="楷体" w:hAnsi="楷体" w:cs="楷体_GB2312" w:hint="eastAsia"/>
          <w:color w:val="0070C0"/>
          <w:sz w:val="28"/>
          <w:szCs w:val="28"/>
        </w:rPr>
        <w:t>）；</w:t>
      </w:r>
    </w:p>
    <w:p w:rsidR="00927A09" w:rsidRPr="00BC26D4" w:rsidRDefault="00927A09" w:rsidP="00927A09">
      <w:pPr>
        <w:snapToGrid w:val="0"/>
        <w:spacing w:line="440" w:lineRule="exact"/>
        <w:ind w:firstLineChars="196" w:firstLine="470"/>
        <w:rPr>
          <w:rFonts w:ascii="宋体" w:hAnsi="宋体"/>
          <w:sz w:val="24"/>
          <w:szCs w:val="24"/>
        </w:rPr>
      </w:pPr>
    </w:p>
    <w:p w:rsidR="00927A09" w:rsidRPr="0044246A" w:rsidRDefault="00927A09" w:rsidP="00927A09">
      <w:pPr>
        <w:snapToGrid w:val="0"/>
        <w:spacing w:line="440" w:lineRule="exact"/>
        <w:ind w:firstLine="570"/>
        <w:rPr>
          <w:rFonts w:ascii="楷体" w:eastAsia="楷体" w:hAnsi="楷体" w:cs="楷体_GB2312"/>
          <w:color w:val="0070C0"/>
          <w:sz w:val="28"/>
          <w:szCs w:val="28"/>
        </w:rPr>
      </w:pPr>
      <w:r w:rsidRPr="0044246A">
        <w:rPr>
          <w:rFonts w:ascii="楷体" w:eastAsia="楷体" w:hAnsi="楷体"/>
          <w:color w:val="0070C0"/>
          <w:sz w:val="28"/>
          <w:szCs w:val="28"/>
        </w:rPr>
        <w:t>3</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正在承担的与本项目相关的科研项目情况</w:t>
      </w:r>
      <w:r w:rsidRPr="0044246A">
        <w:rPr>
          <w:rFonts w:ascii="楷体" w:eastAsia="楷体" w:hAnsi="楷体" w:cs="楷体_GB2312" w:hint="eastAsia"/>
          <w:color w:val="0070C0"/>
          <w:sz w:val="28"/>
          <w:szCs w:val="28"/>
        </w:rPr>
        <w:t>（申请人正在承担的与本项目相关的科研项目情况，注明项目的名称和编号、经费来源、起止年月、与本项目的关系及负责的内容等）；</w:t>
      </w:r>
    </w:p>
    <w:p w:rsidR="00927A09" w:rsidRPr="00C07EAF" w:rsidRDefault="00927A09" w:rsidP="00927A09">
      <w:pPr>
        <w:snapToGrid w:val="0"/>
        <w:spacing w:line="440" w:lineRule="exact"/>
        <w:ind w:firstLineChars="196" w:firstLine="470"/>
        <w:rPr>
          <w:rFonts w:ascii="宋体" w:hAnsi="宋体"/>
          <w:sz w:val="24"/>
          <w:szCs w:val="24"/>
        </w:rPr>
      </w:pPr>
    </w:p>
    <w:p w:rsidR="00927A09" w:rsidRDefault="00927A09" w:rsidP="00927A09">
      <w:pPr>
        <w:snapToGrid w:val="0"/>
        <w:spacing w:before="120" w:line="440" w:lineRule="exact"/>
        <w:ind w:firstLineChars="200" w:firstLine="562"/>
        <w:rPr>
          <w:rFonts w:ascii="楷体" w:eastAsia="楷体" w:hAnsi="楷体" w:cs="楷体_GB2312"/>
          <w:b/>
          <w:bCs/>
          <w:color w:val="0070C0"/>
          <w:sz w:val="28"/>
          <w:szCs w:val="28"/>
        </w:rPr>
      </w:pPr>
      <w:r w:rsidRPr="0044246A">
        <w:rPr>
          <w:rFonts w:ascii="楷体" w:eastAsia="楷体" w:hAnsi="楷体" w:cs="楷体_GB2312" w:hint="eastAsia"/>
          <w:b/>
          <w:bCs/>
          <w:color w:val="0070C0"/>
          <w:sz w:val="28"/>
          <w:szCs w:val="28"/>
        </w:rPr>
        <w:t>（</w:t>
      </w:r>
      <w:r>
        <w:rPr>
          <w:rFonts w:ascii="楷体" w:eastAsia="楷体" w:hAnsi="楷体" w:cs="楷体_GB2312" w:hint="eastAsia"/>
          <w:b/>
          <w:bCs/>
          <w:color w:val="0070C0"/>
          <w:sz w:val="28"/>
          <w:szCs w:val="28"/>
        </w:rPr>
        <w:t>四</w:t>
      </w:r>
      <w:r w:rsidRPr="0044246A">
        <w:rPr>
          <w:rFonts w:ascii="楷体" w:eastAsia="楷体" w:hAnsi="楷体" w:cs="楷体_GB2312" w:hint="eastAsia"/>
          <w:b/>
          <w:bCs/>
          <w:color w:val="0070C0"/>
          <w:sz w:val="28"/>
          <w:szCs w:val="28"/>
        </w:rPr>
        <w:t>）</w:t>
      </w:r>
      <w:r>
        <w:rPr>
          <w:rFonts w:ascii="楷体" w:eastAsia="楷体" w:hAnsi="楷体" w:cs="楷体_GB2312" w:hint="eastAsia"/>
          <w:b/>
          <w:bCs/>
          <w:color w:val="0070C0"/>
          <w:sz w:val="28"/>
          <w:szCs w:val="28"/>
        </w:rPr>
        <w:t>团队人员列表</w:t>
      </w:r>
    </w:p>
    <w:p w:rsidR="00927A09" w:rsidRDefault="00927A09" w:rsidP="00927A09">
      <w:pPr>
        <w:snapToGrid w:val="0"/>
        <w:spacing w:before="120" w:line="440" w:lineRule="exact"/>
        <w:ind w:firstLineChars="200" w:firstLine="480"/>
        <w:rPr>
          <w:rFonts w:ascii="楷体" w:eastAsia="楷体" w:hAnsi="楷体" w:cs="楷体_GB2312"/>
          <w:b/>
          <w:bCs/>
          <w:color w:val="0070C0"/>
          <w:sz w:val="28"/>
          <w:szCs w:val="28"/>
        </w:rPr>
      </w:pPr>
      <w:r w:rsidRPr="00276A2A">
        <w:rPr>
          <w:rFonts w:hint="eastAsia"/>
          <w:b/>
          <w:sz w:val="24"/>
        </w:rPr>
        <w:t>主要研究人员情况</w:t>
      </w:r>
      <w:r w:rsidRPr="00276A2A">
        <w:rPr>
          <w:rFonts w:hint="eastAsia"/>
        </w:rPr>
        <w:t>（含课题申请负责人）</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020"/>
        <w:gridCol w:w="1015"/>
        <w:gridCol w:w="1009"/>
        <w:gridCol w:w="1209"/>
        <w:gridCol w:w="1028"/>
        <w:gridCol w:w="1437"/>
        <w:gridCol w:w="1023"/>
      </w:tblGrid>
      <w:tr w:rsidR="00927A09" w:rsidRPr="00276A2A" w:rsidTr="004268A5">
        <w:trPr>
          <w:trHeight w:val="585"/>
          <w:jc w:val="center"/>
        </w:trPr>
        <w:tc>
          <w:tcPr>
            <w:tcW w:w="1023" w:type="dxa"/>
            <w:shd w:val="clear" w:color="auto" w:fill="auto"/>
            <w:vAlign w:val="center"/>
          </w:tcPr>
          <w:p w:rsidR="00927A09" w:rsidRPr="00276A2A" w:rsidRDefault="00927A09" w:rsidP="004268A5">
            <w:pPr>
              <w:snapToGrid w:val="0"/>
              <w:spacing w:before="80" w:line="264" w:lineRule="auto"/>
              <w:jc w:val="center"/>
              <w:rPr>
                <w:rFonts w:ascii="宋体" w:hAnsi="宋体"/>
                <w:b/>
              </w:rPr>
            </w:pPr>
            <w:r w:rsidRPr="00276A2A">
              <w:rPr>
                <w:rFonts w:ascii="宋体" w:hAnsi="宋体" w:hint="eastAsia"/>
                <w:b/>
              </w:rPr>
              <w:t>姓名</w:t>
            </w:r>
          </w:p>
        </w:tc>
        <w:tc>
          <w:tcPr>
            <w:tcW w:w="1021" w:type="dxa"/>
            <w:shd w:val="clear" w:color="auto" w:fill="auto"/>
            <w:vAlign w:val="center"/>
          </w:tcPr>
          <w:p w:rsidR="00927A09" w:rsidRPr="00276A2A" w:rsidRDefault="00927A09" w:rsidP="004268A5">
            <w:pPr>
              <w:snapToGrid w:val="0"/>
              <w:spacing w:before="80" w:line="264" w:lineRule="auto"/>
              <w:jc w:val="center"/>
              <w:rPr>
                <w:rFonts w:ascii="宋体" w:hAnsi="宋体"/>
                <w:b/>
              </w:rPr>
            </w:pPr>
            <w:r w:rsidRPr="00276A2A">
              <w:rPr>
                <w:rFonts w:ascii="宋体" w:hAnsi="宋体" w:hint="eastAsia"/>
                <w:b/>
              </w:rPr>
              <w:t>年龄</w:t>
            </w:r>
          </w:p>
        </w:tc>
        <w:tc>
          <w:tcPr>
            <w:tcW w:w="1016" w:type="dxa"/>
            <w:shd w:val="clear" w:color="auto" w:fill="auto"/>
            <w:vAlign w:val="center"/>
          </w:tcPr>
          <w:p w:rsidR="00927A09" w:rsidRPr="00276A2A" w:rsidRDefault="00927A09" w:rsidP="004268A5">
            <w:pPr>
              <w:snapToGrid w:val="0"/>
              <w:spacing w:before="80" w:line="264" w:lineRule="auto"/>
              <w:jc w:val="center"/>
              <w:rPr>
                <w:rFonts w:ascii="宋体" w:hAnsi="宋体"/>
                <w:b/>
              </w:rPr>
            </w:pPr>
            <w:r w:rsidRPr="00276A2A">
              <w:rPr>
                <w:rFonts w:ascii="宋体" w:hAnsi="宋体" w:hint="eastAsia"/>
                <w:b/>
              </w:rPr>
              <w:t>所在单位</w:t>
            </w:r>
          </w:p>
        </w:tc>
        <w:tc>
          <w:tcPr>
            <w:tcW w:w="1010" w:type="dxa"/>
            <w:shd w:val="clear" w:color="auto" w:fill="auto"/>
            <w:vAlign w:val="center"/>
          </w:tcPr>
          <w:p w:rsidR="00927A09" w:rsidRPr="00276A2A" w:rsidRDefault="00927A09" w:rsidP="004268A5">
            <w:pPr>
              <w:snapToGrid w:val="0"/>
              <w:spacing w:before="80" w:line="264" w:lineRule="auto"/>
              <w:jc w:val="center"/>
              <w:rPr>
                <w:rFonts w:ascii="宋体" w:hAnsi="宋体"/>
                <w:b/>
              </w:rPr>
            </w:pPr>
            <w:r w:rsidRPr="00276A2A">
              <w:rPr>
                <w:rFonts w:ascii="宋体" w:hAnsi="宋体" w:hint="eastAsia"/>
                <w:b/>
              </w:rPr>
              <w:t>职务</w:t>
            </w:r>
          </w:p>
          <w:p w:rsidR="00927A09" w:rsidRPr="00276A2A" w:rsidRDefault="00927A09" w:rsidP="004268A5">
            <w:pPr>
              <w:snapToGrid w:val="0"/>
              <w:spacing w:before="80" w:line="264" w:lineRule="auto"/>
              <w:jc w:val="center"/>
              <w:rPr>
                <w:rFonts w:ascii="宋体" w:hAnsi="宋体"/>
                <w:b/>
              </w:rPr>
            </w:pPr>
            <w:r w:rsidRPr="00276A2A">
              <w:rPr>
                <w:rFonts w:ascii="宋体" w:hAnsi="宋体" w:hint="eastAsia"/>
                <w:b/>
              </w:rPr>
              <w:t>职称</w:t>
            </w:r>
          </w:p>
        </w:tc>
        <w:tc>
          <w:tcPr>
            <w:tcW w:w="1203" w:type="dxa"/>
            <w:shd w:val="clear" w:color="auto" w:fill="auto"/>
            <w:vAlign w:val="center"/>
          </w:tcPr>
          <w:p w:rsidR="00927A09" w:rsidRPr="00276A2A" w:rsidRDefault="00927A09" w:rsidP="004268A5">
            <w:pPr>
              <w:snapToGrid w:val="0"/>
              <w:spacing w:before="80" w:line="264" w:lineRule="auto"/>
              <w:jc w:val="center"/>
              <w:rPr>
                <w:rFonts w:ascii="宋体" w:hAnsi="宋体"/>
                <w:b/>
              </w:rPr>
            </w:pPr>
            <w:r w:rsidRPr="00276A2A">
              <w:rPr>
                <w:rFonts w:ascii="宋体" w:hAnsi="宋体" w:hint="eastAsia"/>
                <w:b/>
              </w:rPr>
              <w:t>专业</w:t>
            </w:r>
          </w:p>
        </w:tc>
        <w:tc>
          <w:tcPr>
            <w:tcW w:w="1029" w:type="dxa"/>
            <w:shd w:val="clear" w:color="auto" w:fill="auto"/>
            <w:vAlign w:val="center"/>
          </w:tcPr>
          <w:p w:rsidR="00927A09" w:rsidRPr="00276A2A" w:rsidRDefault="00927A09" w:rsidP="004268A5">
            <w:pPr>
              <w:snapToGrid w:val="0"/>
              <w:spacing w:before="80" w:line="264" w:lineRule="auto"/>
              <w:jc w:val="center"/>
              <w:rPr>
                <w:rFonts w:ascii="宋体" w:hAnsi="宋体"/>
                <w:b/>
              </w:rPr>
            </w:pPr>
            <w:r w:rsidRPr="00276A2A">
              <w:rPr>
                <w:rFonts w:ascii="宋体" w:hAnsi="宋体" w:hint="eastAsia"/>
                <w:b/>
              </w:rPr>
              <w:t>为本项目</w:t>
            </w:r>
          </w:p>
          <w:p w:rsidR="00927A09" w:rsidRPr="00276A2A" w:rsidRDefault="00927A09" w:rsidP="004268A5">
            <w:pPr>
              <w:snapToGrid w:val="0"/>
              <w:spacing w:before="80" w:line="264" w:lineRule="auto"/>
              <w:jc w:val="center"/>
              <w:rPr>
                <w:rFonts w:ascii="宋体" w:hAnsi="宋体"/>
                <w:b/>
              </w:rPr>
            </w:pPr>
            <w:r w:rsidRPr="00276A2A">
              <w:rPr>
                <w:rFonts w:ascii="宋体" w:hAnsi="宋体" w:hint="eastAsia"/>
                <w:b/>
              </w:rPr>
              <w:t>工作时间</w:t>
            </w:r>
          </w:p>
        </w:tc>
        <w:tc>
          <w:tcPr>
            <w:tcW w:w="1438" w:type="dxa"/>
            <w:shd w:val="clear" w:color="auto" w:fill="auto"/>
            <w:vAlign w:val="center"/>
          </w:tcPr>
          <w:p w:rsidR="00927A09" w:rsidRPr="00276A2A" w:rsidRDefault="00927A09" w:rsidP="004268A5">
            <w:pPr>
              <w:snapToGrid w:val="0"/>
              <w:spacing w:before="80" w:line="264" w:lineRule="auto"/>
              <w:jc w:val="center"/>
              <w:rPr>
                <w:rFonts w:ascii="宋体" w:hAnsi="宋体"/>
                <w:b/>
              </w:rPr>
            </w:pPr>
            <w:r w:rsidRPr="00276A2A">
              <w:rPr>
                <w:rFonts w:ascii="宋体" w:hAnsi="宋体" w:hint="eastAsia"/>
                <w:b/>
              </w:rPr>
              <w:t>主要分工</w:t>
            </w:r>
          </w:p>
        </w:tc>
        <w:tc>
          <w:tcPr>
            <w:tcW w:w="1024" w:type="dxa"/>
            <w:shd w:val="clear" w:color="auto" w:fill="auto"/>
            <w:vAlign w:val="center"/>
          </w:tcPr>
          <w:p w:rsidR="00927A09" w:rsidRPr="00276A2A" w:rsidRDefault="00927A09" w:rsidP="004268A5">
            <w:pPr>
              <w:jc w:val="center"/>
              <w:rPr>
                <w:rFonts w:ascii="宋体" w:hAnsi="宋体"/>
                <w:b/>
              </w:rPr>
            </w:pPr>
            <w:r w:rsidRPr="00276A2A">
              <w:rPr>
                <w:rFonts w:ascii="宋体" w:hAnsi="宋体" w:hint="eastAsia"/>
                <w:b/>
              </w:rPr>
              <w:t>签字</w:t>
            </w:r>
          </w:p>
        </w:tc>
      </w:tr>
      <w:tr w:rsidR="00927A09" w:rsidTr="004268A5">
        <w:trPr>
          <w:trHeight w:val="585"/>
          <w:jc w:val="center"/>
        </w:trPr>
        <w:tc>
          <w:tcPr>
            <w:tcW w:w="1022" w:type="dxa"/>
            <w:shd w:val="clear" w:color="auto" w:fill="auto"/>
          </w:tcPr>
          <w:p w:rsidR="00927A09" w:rsidRPr="00276A2A" w:rsidRDefault="00927A09" w:rsidP="004268A5">
            <w:pPr>
              <w:rPr>
                <w:rFonts w:ascii="宋体" w:hAnsi="宋体"/>
                <w:b/>
                <w:sz w:val="24"/>
              </w:rPr>
            </w:pPr>
          </w:p>
        </w:tc>
        <w:tc>
          <w:tcPr>
            <w:tcW w:w="1021" w:type="dxa"/>
            <w:shd w:val="clear" w:color="auto" w:fill="auto"/>
          </w:tcPr>
          <w:p w:rsidR="00927A09" w:rsidRPr="00276A2A" w:rsidRDefault="00927A09" w:rsidP="004268A5">
            <w:pPr>
              <w:rPr>
                <w:rFonts w:ascii="宋体" w:hAnsi="宋体"/>
                <w:b/>
                <w:sz w:val="24"/>
              </w:rPr>
            </w:pPr>
          </w:p>
        </w:tc>
        <w:tc>
          <w:tcPr>
            <w:tcW w:w="1014" w:type="dxa"/>
            <w:shd w:val="clear" w:color="auto" w:fill="auto"/>
          </w:tcPr>
          <w:p w:rsidR="00927A09" w:rsidRPr="00276A2A" w:rsidRDefault="00927A09" w:rsidP="004268A5">
            <w:pPr>
              <w:rPr>
                <w:rFonts w:ascii="宋体" w:hAnsi="宋体"/>
                <w:b/>
                <w:sz w:val="24"/>
              </w:rPr>
            </w:pPr>
          </w:p>
        </w:tc>
        <w:tc>
          <w:tcPr>
            <w:tcW w:w="1007" w:type="dxa"/>
            <w:shd w:val="clear" w:color="auto" w:fill="auto"/>
          </w:tcPr>
          <w:p w:rsidR="00927A09" w:rsidRPr="00276A2A" w:rsidRDefault="00927A09" w:rsidP="004268A5">
            <w:pPr>
              <w:rPr>
                <w:rFonts w:ascii="宋体" w:hAnsi="宋体"/>
                <w:b/>
                <w:sz w:val="24"/>
              </w:rPr>
            </w:pPr>
          </w:p>
        </w:tc>
        <w:tc>
          <w:tcPr>
            <w:tcW w:w="1210" w:type="dxa"/>
            <w:shd w:val="clear" w:color="auto" w:fill="auto"/>
          </w:tcPr>
          <w:p w:rsidR="00927A09" w:rsidRPr="00276A2A" w:rsidRDefault="00927A09" w:rsidP="004268A5">
            <w:pPr>
              <w:rPr>
                <w:rFonts w:ascii="宋体" w:hAnsi="宋体"/>
                <w:b/>
                <w:sz w:val="24"/>
              </w:rPr>
            </w:pPr>
          </w:p>
        </w:tc>
        <w:tc>
          <w:tcPr>
            <w:tcW w:w="1029" w:type="dxa"/>
            <w:shd w:val="clear" w:color="auto" w:fill="auto"/>
          </w:tcPr>
          <w:p w:rsidR="00927A09" w:rsidRPr="00276A2A" w:rsidRDefault="00927A09" w:rsidP="004268A5">
            <w:pPr>
              <w:rPr>
                <w:rFonts w:ascii="宋体" w:hAnsi="宋体"/>
                <w:b/>
                <w:sz w:val="24"/>
              </w:rPr>
            </w:pPr>
          </w:p>
        </w:tc>
        <w:tc>
          <w:tcPr>
            <w:tcW w:w="1437" w:type="dxa"/>
            <w:shd w:val="clear" w:color="auto" w:fill="auto"/>
          </w:tcPr>
          <w:p w:rsidR="00927A09" w:rsidRPr="00276A2A" w:rsidRDefault="00927A09" w:rsidP="004268A5">
            <w:pPr>
              <w:rPr>
                <w:rFonts w:ascii="宋体" w:hAnsi="宋体"/>
                <w:b/>
                <w:sz w:val="24"/>
              </w:rPr>
            </w:pPr>
          </w:p>
        </w:tc>
        <w:tc>
          <w:tcPr>
            <w:tcW w:w="1024" w:type="dxa"/>
            <w:shd w:val="clear" w:color="auto" w:fill="auto"/>
          </w:tcPr>
          <w:p w:rsidR="00927A09" w:rsidRPr="00276A2A" w:rsidRDefault="00927A09" w:rsidP="004268A5">
            <w:pPr>
              <w:rPr>
                <w:rFonts w:ascii="宋体" w:hAnsi="宋体"/>
                <w:b/>
                <w:sz w:val="24"/>
              </w:rPr>
            </w:pPr>
          </w:p>
        </w:tc>
      </w:tr>
      <w:tr w:rsidR="00927A09" w:rsidTr="004268A5">
        <w:trPr>
          <w:trHeight w:val="585"/>
          <w:jc w:val="center"/>
        </w:trPr>
        <w:tc>
          <w:tcPr>
            <w:tcW w:w="1022" w:type="dxa"/>
            <w:shd w:val="clear" w:color="auto" w:fill="auto"/>
          </w:tcPr>
          <w:p w:rsidR="00927A09" w:rsidRPr="00276A2A" w:rsidRDefault="00927A09" w:rsidP="004268A5">
            <w:pPr>
              <w:rPr>
                <w:rFonts w:ascii="宋体" w:hAnsi="宋体"/>
                <w:b/>
                <w:sz w:val="24"/>
              </w:rPr>
            </w:pPr>
          </w:p>
        </w:tc>
        <w:tc>
          <w:tcPr>
            <w:tcW w:w="1021" w:type="dxa"/>
            <w:shd w:val="clear" w:color="auto" w:fill="auto"/>
          </w:tcPr>
          <w:p w:rsidR="00927A09" w:rsidRPr="00276A2A" w:rsidRDefault="00927A09" w:rsidP="004268A5">
            <w:pPr>
              <w:rPr>
                <w:rFonts w:ascii="宋体" w:hAnsi="宋体"/>
                <w:b/>
                <w:sz w:val="24"/>
              </w:rPr>
            </w:pPr>
          </w:p>
        </w:tc>
        <w:tc>
          <w:tcPr>
            <w:tcW w:w="1014" w:type="dxa"/>
            <w:shd w:val="clear" w:color="auto" w:fill="auto"/>
          </w:tcPr>
          <w:p w:rsidR="00927A09" w:rsidRPr="00276A2A" w:rsidRDefault="00927A09" w:rsidP="004268A5">
            <w:pPr>
              <w:rPr>
                <w:rFonts w:ascii="宋体" w:hAnsi="宋体"/>
                <w:b/>
                <w:sz w:val="24"/>
              </w:rPr>
            </w:pPr>
          </w:p>
        </w:tc>
        <w:tc>
          <w:tcPr>
            <w:tcW w:w="1007" w:type="dxa"/>
            <w:shd w:val="clear" w:color="auto" w:fill="auto"/>
          </w:tcPr>
          <w:p w:rsidR="00927A09" w:rsidRPr="00276A2A" w:rsidRDefault="00927A09" w:rsidP="004268A5">
            <w:pPr>
              <w:rPr>
                <w:rFonts w:ascii="宋体" w:hAnsi="宋体"/>
                <w:b/>
                <w:sz w:val="24"/>
              </w:rPr>
            </w:pPr>
          </w:p>
        </w:tc>
        <w:tc>
          <w:tcPr>
            <w:tcW w:w="1210" w:type="dxa"/>
            <w:shd w:val="clear" w:color="auto" w:fill="auto"/>
          </w:tcPr>
          <w:p w:rsidR="00927A09" w:rsidRPr="00276A2A" w:rsidRDefault="00927A09" w:rsidP="004268A5">
            <w:pPr>
              <w:rPr>
                <w:rFonts w:ascii="宋体" w:hAnsi="宋体"/>
                <w:b/>
                <w:sz w:val="24"/>
              </w:rPr>
            </w:pPr>
          </w:p>
        </w:tc>
        <w:tc>
          <w:tcPr>
            <w:tcW w:w="1029" w:type="dxa"/>
            <w:shd w:val="clear" w:color="auto" w:fill="auto"/>
          </w:tcPr>
          <w:p w:rsidR="00927A09" w:rsidRPr="00276A2A" w:rsidRDefault="00927A09" w:rsidP="004268A5">
            <w:pPr>
              <w:rPr>
                <w:rFonts w:ascii="宋体" w:hAnsi="宋体"/>
                <w:b/>
                <w:sz w:val="24"/>
              </w:rPr>
            </w:pPr>
          </w:p>
        </w:tc>
        <w:tc>
          <w:tcPr>
            <w:tcW w:w="1437" w:type="dxa"/>
            <w:shd w:val="clear" w:color="auto" w:fill="auto"/>
          </w:tcPr>
          <w:p w:rsidR="00927A09" w:rsidRPr="00276A2A" w:rsidRDefault="00927A09" w:rsidP="004268A5">
            <w:pPr>
              <w:rPr>
                <w:rFonts w:ascii="宋体" w:hAnsi="宋体"/>
                <w:b/>
                <w:sz w:val="24"/>
              </w:rPr>
            </w:pPr>
          </w:p>
        </w:tc>
        <w:tc>
          <w:tcPr>
            <w:tcW w:w="1024" w:type="dxa"/>
            <w:shd w:val="clear" w:color="auto" w:fill="auto"/>
          </w:tcPr>
          <w:p w:rsidR="00927A09" w:rsidRPr="00276A2A" w:rsidRDefault="00927A09" w:rsidP="004268A5">
            <w:pPr>
              <w:rPr>
                <w:rFonts w:ascii="宋体" w:hAnsi="宋体"/>
                <w:b/>
                <w:sz w:val="24"/>
              </w:rPr>
            </w:pPr>
          </w:p>
        </w:tc>
      </w:tr>
      <w:tr w:rsidR="00927A09" w:rsidTr="004268A5">
        <w:trPr>
          <w:trHeight w:val="585"/>
          <w:jc w:val="center"/>
        </w:trPr>
        <w:tc>
          <w:tcPr>
            <w:tcW w:w="1022" w:type="dxa"/>
            <w:shd w:val="clear" w:color="auto" w:fill="auto"/>
          </w:tcPr>
          <w:p w:rsidR="00927A09" w:rsidRPr="00276A2A" w:rsidRDefault="00927A09" w:rsidP="004268A5">
            <w:pPr>
              <w:rPr>
                <w:rFonts w:ascii="宋体" w:hAnsi="宋体"/>
                <w:b/>
                <w:sz w:val="24"/>
              </w:rPr>
            </w:pPr>
          </w:p>
        </w:tc>
        <w:tc>
          <w:tcPr>
            <w:tcW w:w="1021" w:type="dxa"/>
            <w:shd w:val="clear" w:color="auto" w:fill="auto"/>
          </w:tcPr>
          <w:p w:rsidR="00927A09" w:rsidRPr="00276A2A" w:rsidRDefault="00927A09" w:rsidP="004268A5">
            <w:pPr>
              <w:rPr>
                <w:rFonts w:ascii="宋体" w:hAnsi="宋体"/>
                <w:b/>
                <w:sz w:val="24"/>
              </w:rPr>
            </w:pPr>
          </w:p>
        </w:tc>
        <w:tc>
          <w:tcPr>
            <w:tcW w:w="1014" w:type="dxa"/>
            <w:shd w:val="clear" w:color="auto" w:fill="auto"/>
          </w:tcPr>
          <w:p w:rsidR="00927A09" w:rsidRPr="00276A2A" w:rsidRDefault="00927A09" w:rsidP="004268A5">
            <w:pPr>
              <w:rPr>
                <w:rFonts w:ascii="宋体" w:hAnsi="宋体"/>
                <w:b/>
                <w:sz w:val="24"/>
              </w:rPr>
            </w:pPr>
          </w:p>
        </w:tc>
        <w:tc>
          <w:tcPr>
            <w:tcW w:w="1007" w:type="dxa"/>
            <w:shd w:val="clear" w:color="auto" w:fill="auto"/>
          </w:tcPr>
          <w:p w:rsidR="00927A09" w:rsidRPr="00276A2A" w:rsidRDefault="00927A09" w:rsidP="004268A5">
            <w:pPr>
              <w:rPr>
                <w:rFonts w:ascii="宋体" w:hAnsi="宋体"/>
                <w:b/>
                <w:sz w:val="24"/>
              </w:rPr>
            </w:pPr>
          </w:p>
        </w:tc>
        <w:tc>
          <w:tcPr>
            <w:tcW w:w="1210" w:type="dxa"/>
            <w:shd w:val="clear" w:color="auto" w:fill="auto"/>
          </w:tcPr>
          <w:p w:rsidR="00927A09" w:rsidRPr="00276A2A" w:rsidRDefault="00927A09" w:rsidP="004268A5">
            <w:pPr>
              <w:rPr>
                <w:rFonts w:ascii="宋体" w:hAnsi="宋体"/>
                <w:b/>
                <w:sz w:val="24"/>
              </w:rPr>
            </w:pPr>
          </w:p>
        </w:tc>
        <w:tc>
          <w:tcPr>
            <w:tcW w:w="1029" w:type="dxa"/>
            <w:shd w:val="clear" w:color="auto" w:fill="auto"/>
          </w:tcPr>
          <w:p w:rsidR="00927A09" w:rsidRPr="00276A2A" w:rsidRDefault="00927A09" w:rsidP="004268A5">
            <w:pPr>
              <w:rPr>
                <w:rFonts w:ascii="宋体" w:hAnsi="宋体"/>
                <w:b/>
                <w:sz w:val="24"/>
              </w:rPr>
            </w:pPr>
          </w:p>
        </w:tc>
        <w:tc>
          <w:tcPr>
            <w:tcW w:w="1437" w:type="dxa"/>
            <w:shd w:val="clear" w:color="auto" w:fill="auto"/>
          </w:tcPr>
          <w:p w:rsidR="00927A09" w:rsidRPr="00276A2A" w:rsidRDefault="00927A09" w:rsidP="004268A5">
            <w:pPr>
              <w:rPr>
                <w:rFonts w:ascii="宋体" w:hAnsi="宋体"/>
                <w:b/>
                <w:sz w:val="24"/>
              </w:rPr>
            </w:pPr>
          </w:p>
        </w:tc>
        <w:tc>
          <w:tcPr>
            <w:tcW w:w="1024" w:type="dxa"/>
            <w:shd w:val="clear" w:color="auto" w:fill="auto"/>
          </w:tcPr>
          <w:p w:rsidR="00927A09" w:rsidRPr="00276A2A" w:rsidRDefault="00927A09" w:rsidP="004268A5">
            <w:pPr>
              <w:rPr>
                <w:rFonts w:ascii="宋体" w:hAnsi="宋体"/>
                <w:b/>
                <w:sz w:val="24"/>
              </w:rPr>
            </w:pPr>
          </w:p>
        </w:tc>
      </w:tr>
    </w:tbl>
    <w:p w:rsidR="00927A09" w:rsidRDefault="00927A09" w:rsidP="00927A09">
      <w:pPr>
        <w:snapToGrid w:val="0"/>
        <w:spacing w:before="120" w:line="440" w:lineRule="exact"/>
        <w:rPr>
          <w:rFonts w:ascii="宋体" w:hAnsi="宋体"/>
          <w:sz w:val="24"/>
          <w:szCs w:val="24"/>
        </w:rPr>
      </w:pPr>
    </w:p>
    <w:p w:rsidR="00927A09" w:rsidRDefault="00927A09" w:rsidP="00927A09">
      <w:pPr>
        <w:snapToGrid w:val="0"/>
        <w:spacing w:before="12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（五</w:t>
      </w:r>
      <w:r w:rsidRPr="0044246A">
        <w:rPr>
          <w:rFonts w:ascii="楷体" w:eastAsia="楷体" w:hAnsi="楷体" w:cs="楷体_GB2312" w:hint="eastAsia"/>
          <w:b/>
          <w:bCs/>
          <w:color w:val="0070C0"/>
          <w:sz w:val="28"/>
          <w:szCs w:val="28"/>
        </w:rPr>
        <w:t>）</w:t>
      </w:r>
      <w:r>
        <w:rPr>
          <w:rFonts w:ascii="楷体" w:eastAsia="楷体" w:hAnsi="楷体" w:cs="楷体_GB2312" w:hint="eastAsia"/>
          <w:b/>
          <w:bCs/>
          <w:color w:val="0070C0"/>
          <w:sz w:val="28"/>
          <w:szCs w:val="28"/>
        </w:rPr>
        <w:t>预算</w:t>
      </w:r>
    </w:p>
    <w:p w:rsidR="00927A09" w:rsidRPr="004D3147" w:rsidRDefault="00927A09" w:rsidP="00927A09">
      <w:pPr>
        <w:snapToGrid w:val="0"/>
        <w:spacing w:before="120" w:line="360" w:lineRule="auto"/>
        <w:rPr>
          <w:b/>
          <w:bCs/>
          <w:sz w:val="24"/>
        </w:rPr>
      </w:pPr>
      <w:r w:rsidRPr="004D3147">
        <w:rPr>
          <w:b/>
          <w:bCs/>
          <w:sz w:val="24"/>
        </w:rPr>
        <w:t>经费预算表</w:t>
      </w:r>
    </w:p>
    <w:p w:rsidR="00927A09" w:rsidRPr="004D3147" w:rsidRDefault="00927A09" w:rsidP="00927A09">
      <w:pPr>
        <w:snapToGrid w:val="0"/>
        <w:spacing w:before="120" w:line="360" w:lineRule="auto"/>
        <w:ind w:firstLineChars="2500" w:firstLine="6000"/>
        <w:rPr>
          <w:color w:val="000000"/>
          <w:position w:val="6"/>
          <w:sz w:val="24"/>
        </w:rPr>
      </w:pPr>
      <w:r>
        <w:rPr>
          <w:color w:val="000000"/>
          <w:position w:val="6"/>
          <w:sz w:val="24"/>
        </w:rPr>
        <w:t xml:space="preserve">     </w:t>
      </w:r>
      <w:r w:rsidRPr="004D3147">
        <w:rPr>
          <w:color w:val="000000"/>
          <w:position w:val="6"/>
          <w:sz w:val="24"/>
        </w:rPr>
        <w:t>单位: 万元</w:t>
      </w:r>
    </w:p>
    <w:tbl>
      <w:tblPr>
        <w:tblW w:w="82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00"/>
        <w:gridCol w:w="1080"/>
        <w:gridCol w:w="4500"/>
      </w:tblGrid>
      <w:tr w:rsidR="00927A09" w:rsidRPr="004D3147" w:rsidTr="004268A5">
        <w:trPr>
          <w:cantSplit/>
          <w:trHeight w:val="510"/>
        </w:trPr>
        <w:tc>
          <w:tcPr>
            <w:tcW w:w="2700" w:type="dxa"/>
            <w:vAlign w:val="center"/>
          </w:tcPr>
          <w:p w:rsidR="00927A09" w:rsidRPr="004D3147" w:rsidRDefault="00927A09" w:rsidP="004268A5">
            <w:pPr>
              <w:pStyle w:val="a7"/>
              <w:spacing w:line="400" w:lineRule="exact"/>
              <w:ind w:firstLine="492"/>
              <w:jc w:val="center"/>
              <w:rPr>
                <w:rFonts w:ascii="Times New Roman" w:hAnsi="Times New Roman"/>
                <w:b/>
                <w:color w:val="000000"/>
                <w:position w:val="6"/>
                <w:sz w:val="24"/>
                <w:szCs w:val="24"/>
              </w:rPr>
            </w:pPr>
            <w:r w:rsidRPr="004D3147">
              <w:rPr>
                <w:rFonts w:ascii="Times New Roman" w:hAnsi="Times New Roman"/>
                <w:b/>
                <w:color w:val="000000"/>
                <w:position w:val="6"/>
                <w:sz w:val="24"/>
                <w:szCs w:val="24"/>
              </w:rPr>
              <w:t>科目名称</w:t>
            </w:r>
          </w:p>
        </w:tc>
        <w:tc>
          <w:tcPr>
            <w:tcW w:w="1080" w:type="dxa"/>
            <w:vAlign w:val="center"/>
          </w:tcPr>
          <w:p w:rsidR="00927A09" w:rsidRPr="004D3147" w:rsidRDefault="00927A09" w:rsidP="004268A5">
            <w:pPr>
              <w:pStyle w:val="a7"/>
              <w:spacing w:line="400" w:lineRule="exact"/>
              <w:ind w:firstLine="492"/>
              <w:jc w:val="center"/>
              <w:rPr>
                <w:rFonts w:ascii="Times New Roman" w:hAnsi="Times New Roman"/>
                <w:b/>
                <w:color w:val="000000"/>
                <w:position w:val="6"/>
                <w:sz w:val="24"/>
                <w:szCs w:val="24"/>
              </w:rPr>
            </w:pPr>
            <w:r w:rsidRPr="004D3147">
              <w:rPr>
                <w:rFonts w:ascii="Times New Roman" w:hAnsi="Times New Roman"/>
                <w:b/>
                <w:color w:val="000000"/>
                <w:position w:val="6"/>
                <w:sz w:val="24"/>
                <w:szCs w:val="24"/>
              </w:rPr>
              <w:t>预算</w:t>
            </w:r>
          </w:p>
        </w:tc>
        <w:tc>
          <w:tcPr>
            <w:tcW w:w="4500" w:type="dxa"/>
            <w:vAlign w:val="center"/>
          </w:tcPr>
          <w:p w:rsidR="00927A09" w:rsidRPr="004D3147" w:rsidRDefault="00927A09" w:rsidP="004268A5">
            <w:pPr>
              <w:pStyle w:val="a7"/>
              <w:spacing w:line="400" w:lineRule="exact"/>
              <w:ind w:firstLine="492"/>
              <w:jc w:val="center"/>
              <w:rPr>
                <w:rFonts w:ascii="Times New Roman" w:hAnsi="Times New Roman"/>
                <w:b/>
                <w:color w:val="000000"/>
                <w:position w:val="6"/>
                <w:sz w:val="24"/>
                <w:szCs w:val="24"/>
              </w:rPr>
            </w:pPr>
            <w:r w:rsidRPr="004D3147">
              <w:rPr>
                <w:rFonts w:ascii="Times New Roman" w:hAnsi="Times New Roman"/>
                <w:b/>
                <w:color w:val="000000"/>
                <w:position w:val="6"/>
                <w:sz w:val="24"/>
                <w:szCs w:val="24"/>
              </w:rPr>
              <w:t xml:space="preserve"> </w:t>
            </w:r>
            <w:r w:rsidRPr="004D3147">
              <w:rPr>
                <w:rFonts w:ascii="Times New Roman" w:hAnsi="Times New Roman"/>
                <w:b/>
                <w:color w:val="000000"/>
                <w:position w:val="6"/>
                <w:sz w:val="24"/>
                <w:szCs w:val="24"/>
              </w:rPr>
              <w:t>计算依据与说明</w:t>
            </w:r>
          </w:p>
        </w:tc>
      </w:tr>
      <w:tr w:rsidR="00927A09" w:rsidRPr="004D3147" w:rsidTr="004268A5">
        <w:trPr>
          <w:cantSplit/>
          <w:trHeight w:val="555"/>
        </w:trPr>
        <w:tc>
          <w:tcPr>
            <w:tcW w:w="270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r w:rsidRPr="004D3147">
              <w:rPr>
                <w:rFonts w:ascii="Times New Roman" w:hAnsi="Times New Roman"/>
                <w:color w:val="000000"/>
                <w:position w:val="6"/>
                <w:sz w:val="24"/>
                <w:szCs w:val="24"/>
              </w:rPr>
              <w:t>1</w:t>
            </w:r>
            <w:r w:rsidRPr="004D3147">
              <w:rPr>
                <w:rFonts w:ascii="Times New Roman" w:hAnsi="Times New Roman"/>
                <w:color w:val="000000"/>
                <w:position w:val="6"/>
                <w:sz w:val="24"/>
                <w:szCs w:val="24"/>
              </w:rPr>
              <w:t>、设备费</w:t>
            </w:r>
          </w:p>
        </w:tc>
        <w:tc>
          <w:tcPr>
            <w:tcW w:w="1080" w:type="dxa"/>
            <w:vAlign w:val="center"/>
          </w:tcPr>
          <w:p w:rsidR="00927A09" w:rsidRPr="004D3147" w:rsidRDefault="00927A09" w:rsidP="004268A5">
            <w:pPr>
              <w:pStyle w:val="a7"/>
              <w:spacing w:line="400" w:lineRule="exact"/>
              <w:ind w:firstLine="490"/>
              <w:jc w:val="center"/>
              <w:rPr>
                <w:rFonts w:ascii="Times New Roman" w:hAnsi="Times New Roman"/>
                <w:color w:val="000000"/>
                <w:position w:val="6"/>
                <w:sz w:val="24"/>
                <w:szCs w:val="24"/>
              </w:rPr>
            </w:pPr>
          </w:p>
        </w:tc>
        <w:tc>
          <w:tcPr>
            <w:tcW w:w="4500" w:type="dxa"/>
            <w:vAlign w:val="center"/>
          </w:tcPr>
          <w:p w:rsidR="00927A09" w:rsidRPr="004D3147" w:rsidRDefault="00927A09" w:rsidP="004268A5">
            <w:pPr>
              <w:pStyle w:val="a7"/>
              <w:spacing w:line="400" w:lineRule="exact"/>
              <w:ind w:firstLine="490"/>
              <w:rPr>
                <w:rFonts w:ascii="Times New Roman" w:hAnsi="Times New Roman"/>
                <w:color w:val="000000"/>
                <w:position w:val="6"/>
                <w:sz w:val="24"/>
                <w:szCs w:val="24"/>
              </w:rPr>
            </w:pPr>
          </w:p>
        </w:tc>
      </w:tr>
      <w:tr w:rsidR="00927A09" w:rsidRPr="004D3147" w:rsidTr="004268A5">
        <w:trPr>
          <w:cantSplit/>
          <w:trHeight w:val="633"/>
        </w:trPr>
        <w:tc>
          <w:tcPr>
            <w:tcW w:w="2700" w:type="dxa"/>
            <w:vAlign w:val="center"/>
          </w:tcPr>
          <w:p w:rsidR="00927A09" w:rsidRPr="0052025B" w:rsidRDefault="00927A09" w:rsidP="004268A5">
            <w:pPr>
              <w:pStyle w:val="a7"/>
              <w:spacing w:line="400" w:lineRule="exact"/>
              <w:ind w:firstLine="490"/>
              <w:jc w:val="left"/>
              <w:rPr>
                <w:rFonts w:ascii="Times New Roman" w:hAnsi="Times New Roman"/>
                <w:color w:val="000000"/>
                <w:position w:val="6"/>
                <w:sz w:val="24"/>
                <w:szCs w:val="24"/>
              </w:rPr>
            </w:pPr>
            <w:r w:rsidRPr="0052025B">
              <w:rPr>
                <w:rFonts w:ascii="Times New Roman" w:hAnsi="Times New Roman"/>
                <w:color w:val="000000"/>
                <w:position w:val="6"/>
                <w:sz w:val="24"/>
                <w:szCs w:val="24"/>
              </w:rPr>
              <w:t>2</w:t>
            </w:r>
            <w:r w:rsidRPr="0052025B">
              <w:rPr>
                <w:rFonts w:ascii="Times New Roman" w:hAnsi="Times New Roman"/>
                <w:color w:val="000000"/>
                <w:position w:val="6"/>
                <w:sz w:val="24"/>
                <w:szCs w:val="24"/>
              </w:rPr>
              <w:t>、材料费</w:t>
            </w:r>
          </w:p>
        </w:tc>
        <w:tc>
          <w:tcPr>
            <w:tcW w:w="108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c>
          <w:tcPr>
            <w:tcW w:w="450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r>
      <w:tr w:rsidR="00927A09" w:rsidRPr="004D3147" w:rsidTr="004268A5">
        <w:trPr>
          <w:cantSplit/>
          <w:trHeight w:val="510"/>
        </w:trPr>
        <w:tc>
          <w:tcPr>
            <w:tcW w:w="2700" w:type="dxa"/>
            <w:vAlign w:val="center"/>
          </w:tcPr>
          <w:p w:rsidR="00927A09" w:rsidRPr="0052025B" w:rsidRDefault="00927A09" w:rsidP="004268A5">
            <w:pPr>
              <w:pStyle w:val="a7"/>
              <w:spacing w:line="400" w:lineRule="exact"/>
              <w:ind w:firstLine="490"/>
              <w:jc w:val="left"/>
              <w:rPr>
                <w:rFonts w:ascii="Times New Roman" w:hAnsi="Times New Roman"/>
                <w:color w:val="000000"/>
                <w:position w:val="6"/>
                <w:sz w:val="24"/>
                <w:szCs w:val="24"/>
              </w:rPr>
            </w:pPr>
            <w:r w:rsidRPr="0052025B">
              <w:rPr>
                <w:rFonts w:ascii="Times New Roman" w:hAnsi="Times New Roman"/>
                <w:color w:val="000000"/>
                <w:position w:val="6"/>
                <w:sz w:val="24"/>
                <w:szCs w:val="24"/>
              </w:rPr>
              <w:t>3</w:t>
            </w:r>
            <w:r w:rsidRPr="0052025B">
              <w:rPr>
                <w:rFonts w:ascii="Times New Roman" w:hAnsi="Times New Roman"/>
                <w:color w:val="000000"/>
                <w:position w:val="6"/>
                <w:sz w:val="24"/>
                <w:szCs w:val="24"/>
              </w:rPr>
              <w:t>、测试化验加工费</w:t>
            </w:r>
          </w:p>
        </w:tc>
        <w:tc>
          <w:tcPr>
            <w:tcW w:w="108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c>
          <w:tcPr>
            <w:tcW w:w="450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r>
      <w:tr w:rsidR="00927A09" w:rsidRPr="004D3147" w:rsidTr="004268A5">
        <w:trPr>
          <w:cantSplit/>
          <w:trHeight w:val="563"/>
        </w:trPr>
        <w:tc>
          <w:tcPr>
            <w:tcW w:w="2700" w:type="dxa"/>
            <w:vAlign w:val="center"/>
          </w:tcPr>
          <w:p w:rsidR="00927A09" w:rsidRPr="0052025B" w:rsidRDefault="00927A09" w:rsidP="004268A5">
            <w:pPr>
              <w:pStyle w:val="a7"/>
              <w:spacing w:line="400" w:lineRule="exact"/>
              <w:ind w:firstLine="490"/>
              <w:jc w:val="left"/>
              <w:rPr>
                <w:rFonts w:ascii="Times New Roman" w:hAnsi="Times New Roman"/>
                <w:color w:val="000000"/>
                <w:position w:val="6"/>
                <w:sz w:val="24"/>
                <w:szCs w:val="24"/>
              </w:rPr>
            </w:pPr>
            <w:r w:rsidRPr="0052025B">
              <w:rPr>
                <w:rFonts w:ascii="Times New Roman" w:hAnsi="Times New Roman" w:hint="eastAsia"/>
                <w:color w:val="000000"/>
                <w:position w:val="6"/>
                <w:sz w:val="24"/>
                <w:szCs w:val="24"/>
              </w:rPr>
              <w:t>4</w:t>
            </w:r>
            <w:r w:rsidRPr="0052025B">
              <w:rPr>
                <w:rFonts w:ascii="Times New Roman" w:hAnsi="Times New Roman" w:hint="eastAsia"/>
                <w:color w:val="000000"/>
                <w:position w:val="6"/>
                <w:sz w:val="24"/>
                <w:szCs w:val="24"/>
              </w:rPr>
              <w:t>、燃动力费</w:t>
            </w:r>
          </w:p>
        </w:tc>
        <w:tc>
          <w:tcPr>
            <w:tcW w:w="108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c>
          <w:tcPr>
            <w:tcW w:w="450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r>
      <w:tr w:rsidR="00927A09" w:rsidRPr="004D3147" w:rsidTr="004268A5">
        <w:trPr>
          <w:cantSplit/>
          <w:trHeight w:val="563"/>
        </w:trPr>
        <w:tc>
          <w:tcPr>
            <w:tcW w:w="2700" w:type="dxa"/>
            <w:vAlign w:val="center"/>
          </w:tcPr>
          <w:p w:rsidR="00927A09" w:rsidRPr="0052025B" w:rsidRDefault="00927A09" w:rsidP="004268A5">
            <w:pPr>
              <w:pStyle w:val="a7"/>
              <w:spacing w:line="400" w:lineRule="exact"/>
              <w:ind w:firstLine="490"/>
              <w:jc w:val="left"/>
              <w:rPr>
                <w:rFonts w:ascii="Times New Roman" w:hAnsi="Times New Roman"/>
                <w:color w:val="000000"/>
                <w:position w:val="6"/>
                <w:sz w:val="24"/>
                <w:szCs w:val="24"/>
              </w:rPr>
            </w:pPr>
            <w:r w:rsidRPr="0052025B">
              <w:rPr>
                <w:rFonts w:ascii="Times New Roman" w:hAnsi="Times New Roman" w:hint="eastAsia"/>
                <w:color w:val="000000"/>
                <w:position w:val="6"/>
                <w:sz w:val="24"/>
                <w:szCs w:val="24"/>
              </w:rPr>
              <w:t>5</w:t>
            </w:r>
            <w:r w:rsidRPr="0052025B">
              <w:rPr>
                <w:rFonts w:ascii="Times New Roman" w:hAnsi="Times New Roman"/>
                <w:color w:val="000000"/>
                <w:position w:val="6"/>
                <w:sz w:val="24"/>
                <w:szCs w:val="24"/>
              </w:rPr>
              <w:t>、差旅费</w:t>
            </w:r>
          </w:p>
        </w:tc>
        <w:tc>
          <w:tcPr>
            <w:tcW w:w="108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c>
          <w:tcPr>
            <w:tcW w:w="450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r>
      <w:tr w:rsidR="00927A09" w:rsidRPr="004D3147" w:rsidTr="004268A5">
        <w:trPr>
          <w:cantSplit/>
          <w:trHeight w:val="626"/>
        </w:trPr>
        <w:tc>
          <w:tcPr>
            <w:tcW w:w="270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r>
              <w:rPr>
                <w:rFonts w:ascii="Times New Roman" w:hAnsi="Times New Roman"/>
                <w:color w:val="000000"/>
                <w:position w:val="6"/>
                <w:sz w:val="24"/>
                <w:szCs w:val="24"/>
              </w:rPr>
              <w:t>6</w:t>
            </w:r>
            <w:r w:rsidRPr="004D3147">
              <w:rPr>
                <w:rFonts w:ascii="Times New Roman" w:hAnsi="Times New Roman"/>
                <w:color w:val="000000"/>
                <w:position w:val="6"/>
                <w:sz w:val="24"/>
                <w:szCs w:val="24"/>
              </w:rPr>
              <w:t>、劳务费</w:t>
            </w:r>
          </w:p>
        </w:tc>
        <w:tc>
          <w:tcPr>
            <w:tcW w:w="1080" w:type="dxa"/>
            <w:vAlign w:val="center"/>
          </w:tcPr>
          <w:p w:rsidR="00927A09" w:rsidRPr="004D3147" w:rsidRDefault="00927A09" w:rsidP="004268A5">
            <w:pPr>
              <w:pStyle w:val="a7"/>
              <w:spacing w:line="400" w:lineRule="exact"/>
              <w:ind w:firstLine="490"/>
              <w:jc w:val="center"/>
              <w:rPr>
                <w:rFonts w:ascii="Times New Roman" w:hAnsi="Times New Roman"/>
                <w:color w:val="000000"/>
                <w:position w:val="6"/>
                <w:sz w:val="24"/>
                <w:szCs w:val="24"/>
              </w:rPr>
            </w:pPr>
          </w:p>
        </w:tc>
        <w:tc>
          <w:tcPr>
            <w:tcW w:w="4500" w:type="dxa"/>
            <w:vAlign w:val="center"/>
          </w:tcPr>
          <w:p w:rsidR="00927A09" w:rsidRPr="004D3147" w:rsidRDefault="00927A09" w:rsidP="004268A5">
            <w:pPr>
              <w:pStyle w:val="a7"/>
              <w:spacing w:line="400" w:lineRule="exact"/>
              <w:ind w:firstLine="490"/>
              <w:rPr>
                <w:rFonts w:ascii="Times New Roman" w:hAnsi="Times New Roman"/>
                <w:color w:val="000000"/>
                <w:position w:val="6"/>
                <w:sz w:val="24"/>
                <w:szCs w:val="24"/>
              </w:rPr>
            </w:pPr>
          </w:p>
        </w:tc>
      </w:tr>
      <w:tr w:rsidR="00927A09" w:rsidRPr="004D3147" w:rsidTr="004268A5">
        <w:trPr>
          <w:cantSplit/>
          <w:trHeight w:val="629"/>
        </w:trPr>
        <w:tc>
          <w:tcPr>
            <w:tcW w:w="270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r>
              <w:rPr>
                <w:rFonts w:ascii="Times New Roman" w:hAnsi="Times New Roman"/>
                <w:color w:val="000000"/>
                <w:position w:val="6"/>
                <w:sz w:val="24"/>
                <w:szCs w:val="24"/>
              </w:rPr>
              <w:t>7</w:t>
            </w:r>
            <w:r w:rsidRPr="004D3147">
              <w:rPr>
                <w:rFonts w:ascii="Times New Roman" w:hAnsi="Times New Roman"/>
                <w:color w:val="000000"/>
                <w:position w:val="6"/>
                <w:sz w:val="24"/>
                <w:szCs w:val="24"/>
              </w:rPr>
              <w:t>、其他</w:t>
            </w:r>
            <w:r>
              <w:rPr>
                <w:rFonts w:ascii="Times New Roman" w:hAnsi="Times New Roman"/>
                <w:color w:val="000000"/>
                <w:position w:val="6"/>
                <w:sz w:val="24"/>
                <w:szCs w:val="24"/>
              </w:rPr>
              <w:t>费用</w:t>
            </w:r>
          </w:p>
        </w:tc>
        <w:tc>
          <w:tcPr>
            <w:tcW w:w="1080" w:type="dxa"/>
            <w:vAlign w:val="center"/>
          </w:tcPr>
          <w:p w:rsidR="00927A09" w:rsidRPr="004D3147" w:rsidRDefault="00927A09" w:rsidP="004268A5">
            <w:pPr>
              <w:pStyle w:val="a7"/>
              <w:spacing w:line="400" w:lineRule="exact"/>
              <w:ind w:firstLine="490"/>
              <w:jc w:val="center"/>
              <w:rPr>
                <w:rFonts w:ascii="Times New Roman" w:hAnsi="Times New Roman"/>
                <w:color w:val="000000"/>
                <w:position w:val="6"/>
                <w:sz w:val="24"/>
                <w:szCs w:val="24"/>
              </w:rPr>
            </w:pPr>
          </w:p>
        </w:tc>
        <w:tc>
          <w:tcPr>
            <w:tcW w:w="4500" w:type="dxa"/>
            <w:vAlign w:val="center"/>
          </w:tcPr>
          <w:p w:rsidR="00927A09" w:rsidRPr="004D3147" w:rsidRDefault="00927A09" w:rsidP="004268A5">
            <w:pPr>
              <w:pStyle w:val="a7"/>
              <w:spacing w:line="400" w:lineRule="exact"/>
              <w:ind w:firstLine="490"/>
              <w:rPr>
                <w:rFonts w:ascii="Times New Roman" w:hAnsi="Times New Roman"/>
                <w:color w:val="000000"/>
                <w:position w:val="6"/>
                <w:sz w:val="24"/>
                <w:szCs w:val="24"/>
              </w:rPr>
            </w:pPr>
          </w:p>
        </w:tc>
      </w:tr>
      <w:tr w:rsidR="00927A09" w:rsidRPr="004D3147" w:rsidTr="004268A5">
        <w:trPr>
          <w:cantSplit/>
          <w:trHeight w:val="629"/>
        </w:trPr>
        <w:tc>
          <w:tcPr>
            <w:tcW w:w="270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r>
              <w:rPr>
                <w:rFonts w:ascii="Times New Roman" w:hAnsi="Times New Roman"/>
                <w:color w:val="000000"/>
                <w:position w:val="6"/>
                <w:sz w:val="24"/>
                <w:szCs w:val="24"/>
              </w:rPr>
              <w:t>8</w:t>
            </w:r>
            <w:r>
              <w:rPr>
                <w:rFonts w:ascii="Times New Roman" w:hAnsi="Times New Roman" w:hint="eastAsia"/>
                <w:color w:val="000000"/>
                <w:position w:val="6"/>
                <w:sz w:val="24"/>
                <w:szCs w:val="24"/>
              </w:rPr>
              <w:t>、间接费用</w:t>
            </w:r>
          </w:p>
        </w:tc>
        <w:tc>
          <w:tcPr>
            <w:tcW w:w="1080" w:type="dxa"/>
            <w:vAlign w:val="center"/>
          </w:tcPr>
          <w:p w:rsidR="00927A09" w:rsidRPr="004D3147" w:rsidRDefault="00927A09" w:rsidP="004268A5">
            <w:pPr>
              <w:pStyle w:val="a7"/>
              <w:spacing w:line="400" w:lineRule="exact"/>
              <w:ind w:firstLine="490"/>
              <w:jc w:val="center"/>
              <w:rPr>
                <w:rFonts w:ascii="Times New Roman" w:hAnsi="Times New Roman"/>
                <w:color w:val="000000"/>
                <w:position w:val="6"/>
                <w:sz w:val="24"/>
                <w:szCs w:val="24"/>
              </w:rPr>
            </w:pPr>
          </w:p>
        </w:tc>
        <w:tc>
          <w:tcPr>
            <w:tcW w:w="4500" w:type="dxa"/>
            <w:vAlign w:val="center"/>
          </w:tcPr>
          <w:p w:rsidR="00927A09" w:rsidRPr="004D3147" w:rsidRDefault="00927A09" w:rsidP="004268A5">
            <w:pPr>
              <w:pStyle w:val="a7"/>
              <w:spacing w:line="400" w:lineRule="exact"/>
              <w:ind w:firstLine="490"/>
              <w:rPr>
                <w:rFonts w:ascii="Times New Roman" w:hAnsi="Times New Roman"/>
                <w:color w:val="000000"/>
                <w:position w:val="6"/>
                <w:sz w:val="24"/>
                <w:szCs w:val="24"/>
              </w:rPr>
            </w:pPr>
          </w:p>
        </w:tc>
      </w:tr>
      <w:tr w:rsidR="00927A09" w:rsidRPr="004D3147" w:rsidTr="004268A5">
        <w:trPr>
          <w:cantSplit/>
          <w:trHeight w:val="595"/>
        </w:trPr>
        <w:tc>
          <w:tcPr>
            <w:tcW w:w="2700" w:type="dxa"/>
            <w:vAlign w:val="center"/>
          </w:tcPr>
          <w:p w:rsidR="00927A09" w:rsidRPr="0052025B" w:rsidRDefault="00927A09" w:rsidP="004268A5">
            <w:pPr>
              <w:pStyle w:val="a7"/>
              <w:spacing w:line="400" w:lineRule="exact"/>
              <w:ind w:firstLine="490"/>
              <w:jc w:val="left"/>
              <w:rPr>
                <w:rFonts w:ascii="Times New Roman" w:hAnsi="Times New Roman"/>
                <w:color w:val="000000"/>
                <w:position w:val="6"/>
                <w:sz w:val="24"/>
                <w:szCs w:val="24"/>
              </w:rPr>
            </w:pPr>
            <w:r w:rsidRPr="0052025B">
              <w:rPr>
                <w:rFonts w:ascii="Times New Roman" w:hAnsi="Times New Roman"/>
                <w:color w:val="000000"/>
                <w:position w:val="6"/>
                <w:sz w:val="24"/>
                <w:szCs w:val="24"/>
              </w:rPr>
              <w:t xml:space="preserve">          </w:t>
            </w:r>
            <w:r w:rsidRPr="0052025B">
              <w:rPr>
                <w:rFonts w:ascii="Times New Roman" w:hAnsi="Times New Roman"/>
                <w:color w:val="000000"/>
                <w:position w:val="6"/>
                <w:sz w:val="24"/>
                <w:szCs w:val="24"/>
              </w:rPr>
              <w:t>合</w:t>
            </w:r>
            <w:r w:rsidRPr="0052025B">
              <w:rPr>
                <w:rFonts w:ascii="Times New Roman" w:hAnsi="Times New Roman"/>
                <w:color w:val="000000"/>
                <w:position w:val="6"/>
                <w:sz w:val="24"/>
                <w:szCs w:val="24"/>
              </w:rPr>
              <w:t xml:space="preserve">  </w:t>
            </w:r>
            <w:r w:rsidRPr="0052025B">
              <w:rPr>
                <w:rFonts w:ascii="Times New Roman" w:hAnsi="Times New Roman"/>
                <w:color w:val="000000"/>
                <w:position w:val="6"/>
                <w:sz w:val="24"/>
                <w:szCs w:val="24"/>
              </w:rPr>
              <w:t>计</w:t>
            </w:r>
          </w:p>
        </w:tc>
        <w:tc>
          <w:tcPr>
            <w:tcW w:w="108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c>
          <w:tcPr>
            <w:tcW w:w="4500" w:type="dxa"/>
            <w:vAlign w:val="center"/>
          </w:tcPr>
          <w:p w:rsidR="00927A09" w:rsidRPr="004D3147" w:rsidRDefault="00927A09" w:rsidP="004268A5">
            <w:pPr>
              <w:pStyle w:val="a7"/>
              <w:spacing w:line="400" w:lineRule="exact"/>
              <w:ind w:firstLine="490"/>
              <w:jc w:val="left"/>
              <w:rPr>
                <w:rFonts w:ascii="Times New Roman" w:hAnsi="Times New Roman"/>
                <w:color w:val="000000"/>
                <w:position w:val="6"/>
                <w:sz w:val="24"/>
                <w:szCs w:val="24"/>
              </w:rPr>
            </w:pPr>
          </w:p>
        </w:tc>
      </w:tr>
    </w:tbl>
    <w:p w:rsidR="00927A09" w:rsidRPr="00C03CC3" w:rsidRDefault="00927A09" w:rsidP="00927A09">
      <w:pPr>
        <w:pStyle w:val="a7"/>
        <w:snapToGrid w:val="0"/>
        <w:spacing w:line="228" w:lineRule="auto"/>
        <w:ind w:firstLine="490"/>
        <w:jc w:val="left"/>
        <w:rPr>
          <w:rFonts w:ascii="Times New Roman" w:hAnsi="Times New Roman"/>
          <w:color w:val="000000"/>
          <w:position w:val="6"/>
          <w:sz w:val="24"/>
          <w:szCs w:val="24"/>
        </w:rPr>
      </w:pPr>
      <w:r w:rsidRPr="00C03CC3">
        <w:rPr>
          <w:rFonts w:ascii="Times New Roman" w:hAnsi="Times New Roman" w:hint="eastAsia"/>
          <w:color w:val="000000"/>
          <w:position w:val="6"/>
          <w:sz w:val="24"/>
          <w:szCs w:val="24"/>
        </w:rPr>
        <w:t>备注</w:t>
      </w:r>
      <w:r w:rsidRPr="00C03CC3">
        <w:rPr>
          <w:rFonts w:ascii="Times New Roman" w:hAnsi="Times New Roman" w:hint="eastAsia"/>
          <w:color w:val="000000"/>
          <w:position w:val="6"/>
          <w:sz w:val="24"/>
          <w:szCs w:val="24"/>
        </w:rPr>
        <w:t xml:space="preserve">: </w:t>
      </w:r>
      <w:r>
        <w:rPr>
          <w:rFonts w:ascii="Times New Roman" w:hAnsi="Times New Roman" w:hint="eastAsia"/>
          <w:color w:val="000000"/>
          <w:position w:val="6"/>
          <w:sz w:val="24"/>
          <w:szCs w:val="24"/>
        </w:rPr>
        <w:t>以上开支具体内容需要符合国家寄生虫资源库</w:t>
      </w:r>
      <w:r w:rsidRPr="00C03CC3">
        <w:rPr>
          <w:rFonts w:ascii="Times New Roman" w:hAnsi="Times New Roman" w:hint="eastAsia"/>
          <w:color w:val="000000"/>
          <w:position w:val="6"/>
          <w:sz w:val="24"/>
          <w:szCs w:val="24"/>
        </w:rPr>
        <w:t>的</w:t>
      </w:r>
      <w:r>
        <w:rPr>
          <w:rFonts w:ascii="Times New Roman" w:hAnsi="Times New Roman" w:hint="eastAsia"/>
          <w:color w:val="000000"/>
          <w:position w:val="6"/>
          <w:sz w:val="24"/>
          <w:szCs w:val="24"/>
        </w:rPr>
        <w:t>财务</w:t>
      </w:r>
      <w:r w:rsidRPr="00C03CC3">
        <w:rPr>
          <w:rFonts w:ascii="Times New Roman" w:hAnsi="Times New Roman" w:hint="eastAsia"/>
          <w:color w:val="000000"/>
          <w:position w:val="6"/>
          <w:sz w:val="24"/>
          <w:szCs w:val="24"/>
        </w:rPr>
        <w:t>规定。</w:t>
      </w:r>
    </w:p>
    <w:p w:rsidR="00927A09" w:rsidRPr="002E65DA" w:rsidRDefault="00927A09" w:rsidP="00927A09">
      <w:pPr>
        <w:pStyle w:val="a7"/>
        <w:snapToGrid w:val="0"/>
        <w:spacing w:line="228" w:lineRule="auto"/>
        <w:ind w:firstLine="490"/>
        <w:jc w:val="left"/>
        <w:rPr>
          <w:rFonts w:ascii="楷体" w:eastAsia="楷体" w:hAnsi="楷体"/>
          <w:color w:val="0070C0"/>
          <w:sz w:val="28"/>
          <w:szCs w:val="28"/>
        </w:rPr>
      </w:pPr>
      <w:r>
        <w:rPr>
          <w:rFonts w:ascii="Times New Roman" w:hAnsi="Times New Roman" w:hint="eastAsia"/>
          <w:color w:val="000000"/>
          <w:position w:val="6"/>
          <w:sz w:val="24"/>
          <w:szCs w:val="24"/>
        </w:rPr>
        <w:lastRenderedPageBreak/>
        <w:t xml:space="preserve">     </w:t>
      </w:r>
    </w:p>
    <w:p w:rsidR="00927A09" w:rsidRPr="00515AB9" w:rsidRDefault="00927A09">
      <w:pPr>
        <w:rPr>
          <w:rFonts w:ascii="仿宋" w:eastAsia="仿宋" w:hAnsi="仿宋" w:cs="仿宋"/>
          <w:color w:val="000000"/>
          <w:kern w:val="0"/>
          <w:sz w:val="28"/>
          <w:szCs w:val="28"/>
        </w:rPr>
      </w:pPr>
    </w:p>
    <w:sectPr w:rsidR="00927A09" w:rsidRPr="00515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922" w:rsidRDefault="009B0922" w:rsidP="00930A9E">
      <w:r>
        <w:separator/>
      </w:r>
    </w:p>
  </w:endnote>
  <w:endnote w:type="continuationSeparator" w:id="0">
    <w:p w:rsidR="009B0922" w:rsidRDefault="009B0922" w:rsidP="0093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922" w:rsidRDefault="009B0922" w:rsidP="00930A9E">
      <w:r>
        <w:separator/>
      </w:r>
    </w:p>
  </w:footnote>
  <w:footnote w:type="continuationSeparator" w:id="0">
    <w:p w:rsidR="009B0922" w:rsidRDefault="009B0922" w:rsidP="00930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B8"/>
    <w:rsid w:val="00102B14"/>
    <w:rsid w:val="002C6D3A"/>
    <w:rsid w:val="00421C94"/>
    <w:rsid w:val="00515AB9"/>
    <w:rsid w:val="005E4E1A"/>
    <w:rsid w:val="00927A09"/>
    <w:rsid w:val="00930A9E"/>
    <w:rsid w:val="00932EBD"/>
    <w:rsid w:val="009B0922"/>
    <w:rsid w:val="00A67CEE"/>
    <w:rsid w:val="00AC35DD"/>
    <w:rsid w:val="00B56DB8"/>
    <w:rsid w:val="00BC040E"/>
    <w:rsid w:val="00DB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2ADA3"/>
  <w15:chartTrackingRefBased/>
  <w15:docId w15:val="{B1E5CF58-D470-4522-A9AA-741BC842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A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0A9E"/>
    <w:rPr>
      <w:sz w:val="18"/>
      <w:szCs w:val="18"/>
    </w:rPr>
  </w:style>
  <w:style w:type="paragraph" w:styleId="a5">
    <w:name w:val="footer"/>
    <w:basedOn w:val="a"/>
    <w:link w:val="a6"/>
    <w:uiPriority w:val="99"/>
    <w:unhideWhenUsed/>
    <w:rsid w:val="00930A9E"/>
    <w:pPr>
      <w:tabs>
        <w:tab w:val="center" w:pos="4153"/>
        <w:tab w:val="right" w:pos="8306"/>
      </w:tabs>
      <w:snapToGrid w:val="0"/>
      <w:jc w:val="left"/>
    </w:pPr>
    <w:rPr>
      <w:sz w:val="18"/>
      <w:szCs w:val="18"/>
    </w:rPr>
  </w:style>
  <w:style w:type="character" w:customStyle="1" w:styleId="a6">
    <w:name w:val="页脚 字符"/>
    <w:basedOn w:val="a0"/>
    <w:link w:val="a5"/>
    <w:uiPriority w:val="99"/>
    <w:rsid w:val="00930A9E"/>
    <w:rPr>
      <w:sz w:val="18"/>
      <w:szCs w:val="18"/>
    </w:rPr>
  </w:style>
  <w:style w:type="paragraph" w:customStyle="1" w:styleId="Default">
    <w:name w:val="Default"/>
    <w:rsid w:val="00930A9E"/>
    <w:pPr>
      <w:widowControl w:val="0"/>
      <w:autoSpaceDE w:val="0"/>
      <w:autoSpaceDN w:val="0"/>
      <w:adjustRightInd w:val="0"/>
    </w:pPr>
    <w:rPr>
      <w:rFonts w:ascii="仿宋" w:hAnsi="仿宋" w:cs="仿宋"/>
      <w:color w:val="000000"/>
      <w:kern w:val="0"/>
      <w:sz w:val="24"/>
      <w:szCs w:val="24"/>
    </w:rPr>
  </w:style>
  <w:style w:type="paragraph" w:styleId="2">
    <w:name w:val="Body Text Indent 2"/>
    <w:basedOn w:val="a"/>
    <w:link w:val="20"/>
    <w:rsid w:val="00421C94"/>
    <w:pPr>
      <w:spacing w:line="360" w:lineRule="exact"/>
      <w:ind w:firstLineChars="204" w:firstLine="408"/>
    </w:pPr>
    <w:rPr>
      <w:rFonts w:ascii="Times New Roman" w:eastAsia="宋体" w:hAnsi="Times New Roman" w:cs="Times New Roman"/>
      <w:szCs w:val="20"/>
    </w:rPr>
  </w:style>
  <w:style w:type="character" w:customStyle="1" w:styleId="20">
    <w:name w:val="正文文本缩进 2 字符"/>
    <w:basedOn w:val="a0"/>
    <w:link w:val="2"/>
    <w:rsid w:val="00421C94"/>
    <w:rPr>
      <w:rFonts w:ascii="Times New Roman" w:eastAsia="宋体" w:hAnsi="Times New Roman" w:cs="Times New Roman"/>
      <w:szCs w:val="20"/>
    </w:rPr>
  </w:style>
  <w:style w:type="paragraph" w:styleId="a7">
    <w:name w:val="Plain Text"/>
    <w:aliases w:val="普通文字"/>
    <w:basedOn w:val="a"/>
    <w:link w:val="1"/>
    <w:rsid w:val="00927A09"/>
    <w:rPr>
      <w:rFonts w:ascii="宋体" w:eastAsia="宋体" w:hAnsi="Courier New" w:cs="文鼎大标宋简"/>
      <w:szCs w:val="21"/>
    </w:rPr>
  </w:style>
  <w:style w:type="character" w:customStyle="1" w:styleId="a8">
    <w:name w:val="纯文本 字符"/>
    <w:basedOn w:val="a0"/>
    <w:uiPriority w:val="99"/>
    <w:semiHidden/>
    <w:rsid w:val="00927A09"/>
    <w:rPr>
      <w:rFonts w:asciiTheme="minorEastAsia" w:hAnsi="Courier New" w:cs="Courier New"/>
    </w:rPr>
  </w:style>
  <w:style w:type="character" w:customStyle="1" w:styleId="1">
    <w:name w:val="纯文本 字符1"/>
    <w:aliases w:val="普通文字 字符"/>
    <w:link w:val="a7"/>
    <w:rsid w:val="00927A09"/>
    <w:rPr>
      <w:rFonts w:ascii="宋体" w:eastAsia="宋体" w:hAnsi="Courier New" w:cs="文鼎大标宋简"/>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423</Words>
  <Characters>2412</Characters>
  <Application>Microsoft Office Word</Application>
  <DocSecurity>0</DocSecurity>
  <Lines>20</Lines>
  <Paragraphs>5</Paragraphs>
  <ScaleCrop>false</ScaleCrop>
  <Company>MicroWin10.com</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洪炀</dc:creator>
  <cp:keywords/>
  <dc:description/>
  <cp:lastModifiedBy>洪炀</cp:lastModifiedBy>
  <cp:revision>7</cp:revision>
  <dcterms:created xsi:type="dcterms:W3CDTF">2023-09-13T01:48:00Z</dcterms:created>
  <dcterms:modified xsi:type="dcterms:W3CDTF">2023-09-18T09:27:00Z</dcterms:modified>
</cp:coreProperties>
</file>