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916" w:rsidRDefault="00742916">
      <w:pPr>
        <w:jc w:val="center"/>
        <w:rPr>
          <w:rFonts w:asciiTheme="majorEastAsia" w:eastAsiaTheme="majorEastAsia" w:hAnsiTheme="majorEastAsia"/>
          <w:b/>
          <w:sz w:val="36"/>
          <w:szCs w:val="36"/>
        </w:rPr>
      </w:pPr>
      <w:r w:rsidRPr="00742916">
        <w:rPr>
          <w:rFonts w:asciiTheme="majorEastAsia" w:eastAsiaTheme="majorEastAsia" w:hAnsiTheme="majorEastAsia" w:hint="eastAsia"/>
          <w:b/>
          <w:sz w:val="36"/>
          <w:szCs w:val="36"/>
        </w:rPr>
        <w:t>中国疾病预防控制中心寄生虫病预防控制所（国家热带病研究中心）</w:t>
      </w:r>
      <w:r w:rsidR="007D6962" w:rsidRPr="007D6962">
        <w:rPr>
          <w:rFonts w:asciiTheme="majorEastAsia" w:eastAsiaTheme="majorEastAsia" w:hAnsiTheme="majorEastAsia" w:hint="eastAsia"/>
          <w:b/>
          <w:sz w:val="36"/>
          <w:szCs w:val="36"/>
        </w:rPr>
        <w:t>超低温冰箱</w:t>
      </w:r>
      <w:r w:rsidR="0068689A" w:rsidRPr="0068689A">
        <w:rPr>
          <w:rFonts w:asciiTheme="majorEastAsia" w:eastAsiaTheme="majorEastAsia" w:hAnsiTheme="majorEastAsia" w:hint="eastAsia"/>
          <w:b/>
          <w:sz w:val="36"/>
          <w:szCs w:val="36"/>
        </w:rPr>
        <w:t>采购项目</w:t>
      </w:r>
    </w:p>
    <w:p w:rsidR="000D1E5E" w:rsidRDefault="00646403">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询价</w:t>
      </w:r>
      <w:r w:rsidR="00697CA5">
        <w:rPr>
          <w:rFonts w:asciiTheme="majorEastAsia" w:eastAsiaTheme="majorEastAsia" w:hAnsiTheme="majorEastAsia" w:hint="eastAsia"/>
          <w:b/>
          <w:sz w:val="36"/>
          <w:szCs w:val="36"/>
        </w:rPr>
        <w:t>文件</w:t>
      </w:r>
    </w:p>
    <w:p w:rsidR="000D1E5E" w:rsidRDefault="00646403">
      <w:pPr>
        <w:jc w:val="center"/>
      </w:pPr>
      <w:r>
        <w:rPr>
          <w:rFonts w:asciiTheme="majorEastAsia" w:eastAsiaTheme="majorEastAsia" w:hAnsiTheme="majorEastAsia" w:hint="eastAsia"/>
          <w:b/>
          <w:sz w:val="36"/>
          <w:szCs w:val="36"/>
        </w:rPr>
        <w:t xml:space="preserve"> </w:t>
      </w:r>
      <w:r>
        <w:rPr>
          <w:rFonts w:asciiTheme="majorEastAsia" w:eastAsiaTheme="majorEastAsia" w:hAnsiTheme="majorEastAsia"/>
          <w:b/>
          <w:sz w:val="36"/>
          <w:szCs w:val="36"/>
        </w:rPr>
        <w:t xml:space="preserve">            </w:t>
      </w:r>
    </w:p>
    <w:p w:rsidR="000D1E5E" w:rsidRDefault="00646403">
      <w:pPr>
        <w:spacing w:line="360" w:lineRule="auto"/>
        <w:ind w:firstLineChars="200" w:firstLine="480"/>
        <w:rPr>
          <w:sz w:val="24"/>
          <w:szCs w:val="24"/>
        </w:rPr>
      </w:pPr>
      <w:r>
        <w:rPr>
          <w:rFonts w:hint="eastAsia"/>
          <w:sz w:val="24"/>
          <w:szCs w:val="24"/>
        </w:rPr>
        <w:t>根据采购相关规定，中国疾病预防控制中心寄生虫病预防控制所（国家热带病研究中心，以下简称采购方）对下列项目进行询价采购，现就有关事项公告如下：</w:t>
      </w:r>
    </w:p>
    <w:p w:rsidR="000D1E5E" w:rsidRDefault="00646403">
      <w:pPr>
        <w:pStyle w:val="ab"/>
        <w:spacing w:line="360" w:lineRule="auto"/>
        <w:ind w:leftChars="200" w:left="420" w:firstLineChars="0" w:firstLine="0"/>
        <w:rPr>
          <w:b/>
          <w:sz w:val="24"/>
          <w:szCs w:val="24"/>
        </w:rPr>
      </w:pPr>
      <w:r>
        <w:rPr>
          <w:rFonts w:hint="eastAsia"/>
          <w:b/>
          <w:sz w:val="24"/>
          <w:szCs w:val="24"/>
        </w:rPr>
        <w:t>一、项目概况</w:t>
      </w:r>
    </w:p>
    <w:p w:rsidR="000D1E5E" w:rsidRDefault="00646403">
      <w:pPr>
        <w:spacing w:line="570" w:lineRule="exact"/>
        <w:ind w:firstLineChars="200" w:firstLine="480"/>
        <w:rPr>
          <w:rFonts w:ascii="宋体" w:hAnsi="宋体"/>
          <w:bCs/>
          <w:sz w:val="24"/>
          <w:u w:val="single"/>
        </w:rPr>
      </w:pPr>
      <w:r>
        <w:rPr>
          <w:rFonts w:ascii="宋体" w:hAnsi="宋体" w:hint="eastAsia"/>
          <w:bCs/>
          <w:sz w:val="24"/>
        </w:rPr>
        <w:t>1.项目名称：</w:t>
      </w:r>
      <w:r w:rsidR="00742916" w:rsidRPr="00742916">
        <w:rPr>
          <w:rFonts w:hint="eastAsia"/>
          <w:sz w:val="24"/>
          <w:szCs w:val="24"/>
        </w:rPr>
        <w:t>中国疾病预防控制中心寄生虫病预防控制所（国家热带病研究中心）</w:t>
      </w:r>
      <w:r w:rsidR="007D6962" w:rsidRPr="007D6962">
        <w:rPr>
          <w:rFonts w:hint="eastAsia"/>
          <w:sz w:val="24"/>
          <w:szCs w:val="24"/>
        </w:rPr>
        <w:t>超低温冰箱</w:t>
      </w:r>
      <w:r w:rsidR="00742916" w:rsidRPr="00742916">
        <w:rPr>
          <w:rFonts w:hint="eastAsia"/>
          <w:sz w:val="24"/>
          <w:szCs w:val="24"/>
        </w:rPr>
        <w:t>采购项目</w:t>
      </w:r>
    </w:p>
    <w:p w:rsidR="000D1E5E" w:rsidRDefault="00646403">
      <w:pPr>
        <w:spacing w:line="570" w:lineRule="exact"/>
        <w:ind w:firstLineChars="200" w:firstLine="480"/>
        <w:rPr>
          <w:rFonts w:ascii="宋体" w:hAnsi="宋体"/>
          <w:bCs/>
          <w:sz w:val="24"/>
        </w:rPr>
      </w:pPr>
      <w:r>
        <w:rPr>
          <w:rFonts w:ascii="宋体" w:hAnsi="宋体" w:hint="eastAsia"/>
          <w:bCs/>
          <w:sz w:val="24"/>
        </w:rPr>
        <w:t>2.</w:t>
      </w:r>
      <w:r w:rsidRPr="004B620F">
        <w:rPr>
          <w:rFonts w:ascii="宋体" w:hAnsi="宋体" w:hint="eastAsia"/>
          <w:bCs/>
          <w:sz w:val="24"/>
        </w:rPr>
        <w:t>采购编号：JYS</w:t>
      </w:r>
      <w:r w:rsidRPr="004B620F">
        <w:rPr>
          <w:rFonts w:ascii="宋体" w:hAnsi="宋体"/>
          <w:bCs/>
          <w:sz w:val="24"/>
        </w:rPr>
        <w:t>XJ2024</w:t>
      </w:r>
      <w:r w:rsidR="007D6962">
        <w:rPr>
          <w:rFonts w:ascii="宋体" w:hAnsi="宋体" w:hint="eastAsia"/>
          <w:bCs/>
          <w:sz w:val="24"/>
        </w:rPr>
        <w:t>008</w:t>
      </w:r>
      <w:r w:rsidRPr="004B620F">
        <w:rPr>
          <w:rFonts w:hint="eastAsia"/>
          <w:sz w:val="24"/>
          <w:szCs w:val="24"/>
        </w:rPr>
        <w:t>。</w:t>
      </w:r>
    </w:p>
    <w:p w:rsidR="000D1E5E" w:rsidRDefault="00646403">
      <w:pPr>
        <w:spacing w:line="570" w:lineRule="exact"/>
        <w:ind w:firstLineChars="200" w:firstLine="480"/>
        <w:rPr>
          <w:rFonts w:ascii="宋体" w:hAnsi="宋体"/>
          <w:bCs/>
          <w:sz w:val="24"/>
        </w:rPr>
      </w:pPr>
      <w:r>
        <w:rPr>
          <w:rFonts w:ascii="宋体" w:hAnsi="宋体" w:hint="eastAsia"/>
          <w:bCs/>
          <w:sz w:val="24"/>
        </w:rPr>
        <w:t>3.项目预算：</w:t>
      </w:r>
      <w:r w:rsidR="007D6962">
        <w:rPr>
          <w:rFonts w:hint="eastAsia"/>
          <w:sz w:val="24"/>
          <w:szCs w:val="24"/>
        </w:rPr>
        <w:t>8.5</w:t>
      </w:r>
      <w:r>
        <w:rPr>
          <w:rFonts w:ascii="宋体" w:hAnsi="宋体" w:hint="eastAsia"/>
          <w:bCs/>
          <w:sz w:val="24"/>
        </w:rPr>
        <w:t>万元。</w:t>
      </w:r>
    </w:p>
    <w:p w:rsidR="000D1E5E" w:rsidRDefault="00646403">
      <w:pPr>
        <w:spacing w:line="570" w:lineRule="exact"/>
        <w:ind w:firstLineChars="200" w:firstLine="480"/>
        <w:jc w:val="left"/>
        <w:rPr>
          <w:rFonts w:ascii="宋体" w:hAnsi="宋体"/>
          <w:bCs/>
          <w:sz w:val="24"/>
        </w:rPr>
      </w:pPr>
      <w:r>
        <w:rPr>
          <w:rFonts w:ascii="宋体" w:hAnsi="宋体" w:hint="eastAsia"/>
          <w:bCs/>
          <w:sz w:val="24"/>
        </w:rPr>
        <w:t>4.项目采购内容：</w:t>
      </w:r>
      <w:r>
        <w:rPr>
          <w:rFonts w:hint="eastAsia"/>
          <w:sz w:val="24"/>
          <w:szCs w:val="24"/>
        </w:rPr>
        <w:t>技术指标</w:t>
      </w:r>
      <w:r>
        <w:rPr>
          <w:rFonts w:hint="eastAsia"/>
          <w:sz w:val="24"/>
          <w:szCs w:val="24"/>
        </w:rPr>
        <w:t>/</w:t>
      </w:r>
      <w:r>
        <w:rPr>
          <w:rFonts w:hint="eastAsia"/>
          <w:sz w:val="24"/>
          <w:szCs w:val="24"/>
        </w:rPr>
        <w:t>服务相关要求见附件。</w:t>
      </w:r>
    </w:p>
    <w:p w:rsidR="000D1E5E" w:rsidRDefault="00646403">
      <w:pPr>
        <w:spacing w:line="570" w:lineRule="exact"/>
        <w:ind w:firstLineChars="200" w:firstLine="480"/>
        <w:jc w:val="left"/>
        <w:rPr>
          <w:rFonts w:ascii="宋体" w:hAnsi="宋体"/>
          <w:bCs/>
          <w:sz w:val="24"/>
          <w:szCs w:val="24"/>
        </w:rPr>
      </w:pPr>
      <w:r>
        <w:rPr>
          <w:rFonts w:ascii="宋体" w:hAnsi="宋体" w:hint="eastAsia"/>
          <w:bCs/>
          <w:sz w:val="24"/>
        </w:rPr>
        <w:t>5.</w:t>
      </w:r>
      <w:r>
        <w:rPr>
          <w:rFonts w:ascii="宋体" w:hAnsi="宋体" w:hint="eastAsia"/>
          <w:bCs/>
          <w:sz w:val="24"/>
          <w:szCs w:val="24"/>
        </w:rPr>
        <w:t>交付地点：上海市黄浦区。</w:t>
      </w:r>
    </w:p>
    <w:p w:rsidR="000D1E5E" w:rsidRDefault="00646403">
      <w:pPr>
        <w:pStyle w:val="ab"/>
        <w:spacing w:line="360" w:lineRule="auto"/>
        <w:ind w:firstLine="482"/>
        <w:rPr>
          <w:b/>
          <w:bCs/>
          <w:sz w:val="24"/>
          <w:szCs w:val="24"/>
        </w:rPr>
      </w:pPr>
      <w:r>
        <w:rPr>
          <w:rFonts w:hint="eastAsia"/>
          <w:b/>
          <w:bCs/>
          <w:sz w:val="24"/>
          <w:szCs w:val="24"/>
        </w:rPr>
        <w:t>二、供应商资格要求</w:t>
      </w:r>
    </w:p>
    <w:p w:rsidR="000D1E5E" w:rsidRDefault="00646403">
      <w:pPr>
        <w:pStyle w:val="ab"/>
        <w:numPr>
          <w:ilvl w:val="0"/>
          <w:numId w:val="1"/>
        </w:numPr>
        <w:spacing w:line="360" w:lineRule="auto"/>
        <w:ind w:firstLine="480"/>
        <w:rPr>
          <w:sz w:val="24"/>
          <w:szCs w:val="24"/>
        </w:rPr>
      </w:pPr>
      <w:r>
        <w:rPr>
          <w:rFonts w:hint="eastAsia"/>
          <w:sz w:val="24"/>
          <w:szCs w:val="24"/>
        </w:rPr>
        <w:t>具有独立承担民事责任的能力。</w:t>
      </w:r>
    </w:p>
    <w:p w:rsidR="000D1E5E" w:rsidRDefault="00646403">
      <w:pPr>
        <w:pStyle w:val="ab"/>
        <w:numPr>
          <w:ilvl w:val="0"/>
          <w:numId w:val="1"/>
        </w:numPr>
        <w:spacing w:line="360" w:lineRule="auto"/>
        <w:ind w:firstLine="480"/>
        <w:rPr>
          <w:sz w:val="24"/>
          <w:szCs w:val="24"/>
        </w:rPr>
      </w:pPr>
      <w:r>
        <w:rPr>
          <w:rFonts w:hint="eastAsia"/>
          <w:sz w:val="24"/>
          <w:szCs w:val="24"/>
        </w:rPr>
        <w:t>参加本次采购活动前三年内，在经营活动中没有重大违法记录，且无行贿犯罪行为。</w:t>
      </w:r>
    </w:p>
    <w:p w:rsidR="000D1E5E" w:rsidRDefault="00646403">
      <w:pPr>
        <w:pStyle w:val="ab"/>
        <w:numPr>
          <w:ilvl w:val="0"/>
          <w:numId w:val="1"/>
        </w:numPr>
        <w:spacing w:line="360" w:lineRule="auto"/>
        <w:ind w:firstLine="480"/>
        <w:rPr>
          <w:sz w:val="24"/>
          <w:szCs w:val="24"/>
        </w:rPr>
      </w:pPr>
      <w:r>
        <w:rPr>
          <w:rFonts w:hint="eastAsia"/>
          <w:sz w:val="24"/>
          <w:szCs w:val="24"/>
        </w:rPr>
        <w:t>具有良好的商业信誉和健全的财务会计制度，未被列入“信用中国”网站</w:t>
      </w:r>
      <w:r>
        <w:rPr>
          <w:rFonts w:hint="eastAsia"/>
          <w:sz w:val="24"/>
          <w:szCs w:val="24"/>
        </w:rPr>
        <w:t>(www.creditchina.gov.cn)</w:t>
      </w:r>
      <w:r>
        <w:rPr>
          <w:rFonts w:hint="eastAsia"/>
          <w:sz w:val="24"/>
          <w:szCs w:val="24"/>
        </w:rPr>
        <w:t>信用记录失信被执行人、重大税收违法案件当事人名单、政府采购严重违法失信行为记录名单的投标人。</w:t>
      </w:r>
    </w:p>
    <w:p w:rsidR="000D1E5E" w:rsidRDefault="00646403">
      <w:pPr>
        <w:pStyle w:val="ab"/>
        <w:spacing w:line="360" w:lineRule="auto"/>
        <w:ind w:firstLine="480"/>
        <w:rPr>
          <w:sz w:val="24"/>
          <w:szCs w:val="24"/>
        </w:rPr>
      </w:pPr>
      <w:r>
        <w:rPr>
          <w:rFonts w:hint="eastAsia"/>
          <w:sz w:val="24"/>
          <w:szCs w:val="24"/>
        </w:rPr>
        <w:t xml:space="preserve">4. </w:t>
      </w:r>
      <w:r>
        <w:rPr>
          <w:rFonts w:hint="eastAsia"/>
          <w:sz w:val="24"/>
          <w:szCs w:val="24"/>
        </w:rPr>
        <w:t>具有履行合同所必需的设备和专业技术能力。</w:t>
      </w:r>
    </w:p>
    <w:p w:rsidR="000D1E5E" w:rsidRDefault="00646403">
      <w:pPr>
        <w:pStyle w:val="11"/>
        <w:spacing w:line="360" w:lineRule="auto"/>
        <w:ind w:firstLine="480"/>
        <w:rPr>
          <w:rFonts w:ascii="’宋体’" w:eastAsia="’宋体’" w:hAnsi="’宋体’" w:cs="’宋体’"/>
          <w:color w:val="000000"/>
          <w:sz w:val="24"/>
          <w:szCs w:val="24"/>
        </w:rPr>
      </w:pPr>
      <w:r>
        <w:rPr>
          <w:rFonts w:hint="eastAsia"/>
          <w:sz w:val="24"/>
          <w:szCs w:val="24"/>
        </w:rPr>
        <w:t xml:space="preserve">5. </w:t>
      </w:r>
      <w:r>
        <w:rPr>
          <w:rFonts w:ascii="’宋体’" w:eastAsia="’宋体’" w:hAnsi="’宋体’" w:cs="’宋体’" w:hint="eastAsia"/>
          <w:color w:val="000000"/>
          <w:sz w:val="24"/>
          <w:szCs w:val="24"/>
        </w:rPr>
        <w:t>单位负责人为同一人或者存在直接控股、管理关系的不同供应商，不得同时参加本项目同一分包的投标活动</w:t>
      </w:r>
      <w:r>
        <w:rPr>
          <w:rFonts w:hint="eastAsia"/>
          <w:sz w:val="24"/>
          <w:szCs w:val="24"/>
        </w:rPr>
        <w:t>。</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6.凡受托为采购本次项目提供整体设计、规范编制或者项目管理、监理、检测等服务的供应商，不得参加所涉相应分包、</w:t>
      </w:r>
      <w:r>
        <w:rPr>
          <w:rFonts w:ascii="’宋体’" w:eastAsia="’宋体’" w:hAnsi="’宋体’" w:cs="’宋体’"/>
          <w:color w:val="000000"/>
          <w:sz w:val="24"/>
          <w:szCs w:val="24"/>
        </w:rPr>
        <w:t>转包</w:t>
      </w:r>
      <w:r>
        <w:rPr>
          <w:rFonts w:ascii="’宋体’" w:eastAsia="’宋体’" w:hAnsi="’宋体’" w:cs="’宋体’" w:hint="eastAsia"/>
          <w:color w:val="000000"/>
          <w:sz w:val="24"/>
          <w:szCs w:val="24"/>
        </w:rPr>
        <w:t>的投标。</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7.本项目不接受联合体投标，不接受分包。</w:t>
      </w:r>
    </w:p>
    <w:p w:rsidR="000D1E5E" w:rsidRDefault="00646403">
      <w:pPr>
        <w:pStyle w:val="11"/>
        <w:spacing w:line="360" w:lineRule="auto"/>
        <w:ind w:firstLine="480"/>
        <w:rPr>
          <w:rFonts w:ascii="’宋体’" w:eastAsia="’宋体’" w:hAnsi="’宋体’" w:cs="’宋体’"/>
          <w:color w:val="000000"/>
          <w:sz w:val="24"/>
          <w:szCs w:val="24"/>
        </w:rPr>
      </w:pPr>
      <w:r>
        <w:rPr>
          <w:rFonts w:ascii="’宋体’" w:eastAsia="’宋体’" w:hAnsi="’宋体’" w:cs="’宋体’" w:hint="eastAsia"/>
          <w:color w:val="000000"/>
          <w:sz w:val="24"/>
          <w:szCs w:val="24"/>
        </w:rPr>
        <w:t>8.具备法律、行政法规规定的其他相关条件。</w:t>
      </w:r>
    </w:p>
    <w:p w:rsidR="000D1E5E" w:rsidRDefault="00646403">
      <w:pPr>
        <w:pStyle w:val="ab"/>
        <w:spacing w:line="360" w:lineRule="auto"/>
        <w:ind w:firstLine="482"/>
        <w:rPr>
          <w:b/>
          <w:sz w:val="24"/>
          <w:szCs w:val="24"/>
        </w:rPr>
      </w:pPr>
      <w:r>
        <w:rPr>
          <w:rFonts w:hint="eastAsia"/>
          <w:b/>
          <w:sz w:val="24"/>
          <w:szCs w:val="24"/>
        </w:rPr>
        <w:lastRenderedPageBreak/>
        <w:t>三、响应文件要求</w:t>
      </w:r>
    </w:p>
    <w:p w:rsidR="000D1E5E" w:rsidRDefault="00646403">
      <w:pPr>
        <w:pStyle w:val="Char5"/>
        <w:spacing w:line="360" w:lineRule="auto"/>
        <w:ind w:firstLineChars="200" w:firstLine="480"/>
        <w:rPr>
          <w:rFonts w:ascii="宋体" w:hAnsi="宋体"/>
          <w:szCs w:val="24"/>
        </w:rPr>
      </w:pPr>
      <w:r>
        <w:rPr>
          <w:rFonts w:ascii="宋体" w:hAnsi="宋体" w:hint="eastAsia"/>
          <w:szCs w:val="24"/>
        </w:rPr>
        <w:t>1. 文件内容，</w:t>
      </w:r>
      <w:proofErr w:type="gramStart"/>
      <w:r>
        <w:rPr>
          <w:rFonts w:ascii="宋体" w:hAnsi="宋体" w:hint="eastAsia"/>
          <w:szCs w:val="24"/>
        </w:rPr>
        <w:t>需包括</w:t>
      </w:r>
      <w:proofErr w:type="gramEnd"/>
      <w:r>
        <w:rPr>
          <w:rFonts w:ascii="宋体" w:hAnsi="宋体" w:hint="eastAsia"/>
          <w:szCs w:val="24"/>
        </w:rPr>
        <w:t>下列内容：</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（1）报价一览表（报价货币计量单位为人民币，含分项报价和总报价）</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（2）法定代表人授权委托书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（3）年审合格的《企业法人营业执照》（复印件），如三证合一，应具备统一社会信用代码</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（4）上一年度财务状况报告（经审计的财务报告或基本开户银行出具的资信证明）</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（5）技术、商务及售后服务条款偏离表</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（5）售后服务承诺书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（6）项目实施方案（如适用）包括对项目的理解、工作要点及具体的项目组织实施方案等；投标方出具的质量保证及服务承诺</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（7）其他资质证明文件</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（8）廉政承诺书</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Theme="minorEastAsia" w:hAnsiTheme="minorEastAsia" w:hint="eastAsia"/>
          <w:sz w:val="24"/>
        </w:rPr>
        <w:t>（9）信用中国证明，</w:t>
      </w:r>
      <w:r>
        <w:rPr>
          <w:rFonts w:ascii="宋体" w:hAnsi="宋体" w:hint="eastAsia"/>
          <w:sz w:val="24"/>
          <w:szCs w:val="24"/>
        </w:rPr>
        <w:t>未被列入信用中国网站(www.creditchina.gov.cn)、中国政府采购网(www.ccgp.gov.cn)信用记录失信被执行人、重大税收违法案件当事人名单、政府采购严重违法失信行为记录名单的供应</w:t>
      </w:r>
      <w:proofErr w:type="gramStart"/>
      <w:r>
        <w:rPr>
          <w:rFonts w:ascii="宋体" w:hAnsi="宋体" w:hint="eastAsia"/>
          <w:sz w:val="24"/>
          <w:szCs w:val="24"/>
        </w:rPr>
        <w:t>商证明</w:t>
      </w:r>
      <w:proofErr w:type="gramEnd"/>
      <w:r>
        <w:rPr>
          <w:rFonts w:ascii="宋体" w:hAnsi="宋体" w:hint="eastAsia"/>
          <w:sz w:val="24"/>
          <w:szCs w:val="24"/>
        </w:rPr>
        <w:t>材料</w:t>
      </w:r>
      <w:r>
        <w:rPr>
          <w:rFonts w:hint="eastAsia"/>
          <w:sz w:val="24"/>
          <w:szCs w:val="24"/>
        </w:rPr>
        <w:t>。</w:t>
      </w:r>
    </w:p>
    <w:p w:rsidR="000D1E5E" w:rsidRDefault="00646403">
      <w:pPr>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10</w:t>
      </w:r>
      <w:r>
        <w:rPr>
          <w:rFonts w:ascii="宋体" w:hAnsi="宋体" w:hint="eastAsia"/>
          <w:sz w:val="24"/>
          <w:szCs w:val="24"/>
        </w:rPr>
        <w:t>）供应商认为需要提供的其它资料（内容不限于采购方要求）</w:t>
      </w:r>
      <w:r>
        <w:rPr>
          <w:rFonts w:hint="eastAsia"/>
          <w:sz w:val="24"/>
          <w:szCs w:val="24"/>
        </w:rPr>
        <w:t>。</w:t>
      </w:r>
    </w:p>
    <w:p w:rsidR="000D1E5E" w:rsidRDefault="00646403">
      <w:pPr>
        <w:pStyle w:val="Char5"/>
        <w:spacing w:line="360" w:lineRule="auto"/>
        <w:ind w:firstLineChars="200" w:firstLine="480"/>
        <w:rPr>
          <w:rFonts w:ascii="宋体" w:hAnsi="宋体"/>
          <w:bCs/>
          <w:szCs w:val="24"/>
        </w:rPr>
      </w:pPr>
      <w:r>
        <w:rPr>
          <w:rFonts w:ascii="宋体" w:hAnsi="宋体" w:hint="eastAsia"/>
          <w:bCs/>
          <w:szCs w:val="24"/>
        </w:rPr>
        <w:t>2. 相关要求</w:t>
      </w:r>
    </w:p>
    <w:p w:rsidR="000D1E5E" w:rsidRDefault="00646403">
      <w:pPr>
        <w:spacing w:line="360" w:lineRule="auto"/>
        <w:ind w:firstLineChars="200" w:firstLine="480"/>
        <w:rPr>
          <w:rFonts w:ascii="宋体" w:hAnsi="宋体"/>
          <w:sz w:val="24"/>
          <w:szCs w:val="24"/>
        </w:rPr>
      </w:pPr>
      <w:r>
        <w:rPr>
          <w:rFonts w:ascii="宋体" w:hAnsi="宋体" w:hint="eastAsia"/>
          <w:bCs/>
          <w:sz w:val="24"/>
          <w:szCs w:val="24"/>
        </w:rPr>
        <w:t>（1）</w:t>
      </w:r>
      <w:r>
        <w:rPr>
          <w:rFonts w:ascii="宋体" w:hAnsi="宋体" w:hint="eastAsia"/>
          <w:sz w:val="24"/>
          <w:szCs w:val="24"/>
        </w:rPr>
        <w:t>按询价公告相关文件的要求提供报价文件，并保证提供的全部资料的真实性。</w:t>
      </w:r>
    </w:p>
    <w:p w:rsidR="000D1E5E" w:rsidRDefault="00646403">
      <w:pPr>
        <w:pStyle w:val="Char5"/>
        <w:spacing w:line="360" w:lineRule="auto"/>
        <w:ind w:firstLineChars="200" w:firstLine="480"/>
        <w:rPr>
          <w:rFonts w:ascii="宋体" w:hAnsi="宋体"/>
          <w:szCs w:val="24"/>
        </w:rPr>
      </w:pPr>
      <w:r>
        <w:rPr>
          <w:rFonts w:ascii="宋体" w:hAnsi="宋体" w:hint="eastAsia"/>
          <w:szCs w:val="24"/>
        </w:rPr>
        <w:t>（2）响应文件应以中文书写,均须加盖单位公章。</w:t>
      </w:r>
    </w:p>
    <w:p w:rsidR="000D1E5E" w:rsidRDefault="00646403">
      <w:pPr>
        <w:spacing w:line="360" w:lineRule="auto"/>
        <w:ind w:firstLineChars="200" w:firstLine="480"/>
        <w:rPr>
          <w:sz w:val="24"/>
          <w:szCs w:val="24"/>
        </w:rPr>
      </w:pPr>
      <w:r>
        <w:rPr>
          <w:rFonts w:ascii="宋体" w:hAnsi="宋体" w:hint="eastAsia"/>
          <w:sz w:val="24"/>
          <w:szCs w:val="24"/>
        </w:rPr>
        <w:t>（3）响应文件</w:t>
      </w:r>
      <w:r>
        <w:rPr>
          <w:rFonts w:hint="eastAsia"/>
          <w:sz w:val="24"/>
          <w:szCs w:val="24"/>
        </w:rPr>
        <w:t>使用</w:t>
      </w:r>
      <w:r>
        <w:rPr>
          <w:rFonts w:hint="eastAsia"/>
          <w:sz w:val="24"/>
          <w:szCs w:val="24"/>
        </w:rPr>
        <w:t>A4</w:t>
      </w:r>
      <w:r>
        <w:rPr>
          <w:rFonts w:hint="eastAsia"/>
          <w:sz w:val="24"/>
          <w:szCs w:val="24"/>
        </w:rPr>
        <w:t>纸装订，</w:t>
      </w:r>
      <w:r>
        <w:rPr>
          <w:rFonts w:hint="eastAsia"/>
          <w:b/>
          <w:sz w:val="24"/>
          <w:szCs w:val="24"/>
        </w:rPr>
        <w:t>提供</w:t>
      </w:r>
      <w:r>
        <w:rPr>
          <w:rFonts w:hint="eastAsia"/>
          <w:b/>
          <w:sz w:val="24"/>
          <w:szCs w:val="24"/>
        </w:rPr>
        <w:t>1</w:t>
      </w:r>
      <w:r>
        <w:rPr>
          <w:rFonts w:hint="eastAsia"/>
          <w:b/>
          <w:sz w:val="24"/>
          <w:szCs w:val="24"/>
        </w:rPr>
        <w:t>份正本和</w:t>
      </w:r>
      <w:r>
        <w:rPr>
          <w:rFonts w:hint="eastAsia"/>
          <w:b/>
          <w:sz w:val="24"/>
          <w:szCs w:val="24"/>
        </w:rPr>
        <w:t>2</w:t>
      </w:r>
      <w:r>
        <w:rPr>
          <w:rFonts w:hint="eastAsia"/>
          <w:b/>
          <w:sz w:val="24"/>
          <w:szCs w:val="24"/>
        </w:rPr>
        <w:t>份副本。</w:t>
      </w:r>
      <w:r>
        <w:rPr>
          <w:rFonts w:hint="eastAsia"/>
          <w:sz w:val="24"/>
          <w:szCs w:val="24"/>
        </w:rPr>
        <w:t>若正本和副本不符的，以正本为准。</w:t>
      </w:r>
    </w:p>
    <w:p w:rsidR="000D1E5E" w:rsidRDefault="00646403">
      <w:pPr>
        <w:spacing w:line="360" w:lineRule="auto"/>
        <w:ind w:firstLineChars="200" w:firstLine="480"/>
        <w:rPr>
          <w:sz w:val="24"/>
          <w:szCs w:val="24"/>
        </w:rPr>
      </w:pPr>
      <w:r>
        <w:rPr>
          <w:rFonts w:ascii="宋体" w:hAnsi="宋体" w:hint="eastAsia"/>
          <w:sz w:val="24"/>
          <w:szCs w:val="24"/>
        </w:rPr>
        <w:t>（4）响应文件</w:t>
      </w:r>
      <w:r>
        <w:rPr>
          <w:rFonts w:hint="eastAsia"/>
          <w:sz w:val="24"/>
          <w:szCs w:val="24"/>
        </w:rPr>
        <w:t>须胶装并密封，未按要求胶装并密封的响应文件，将可导致其响应被拒绝。</w:t>
      </w:r>
    </w:p>
    <w:p w:rsidR="000D1E5E" w:rsidRPr="009C21F2" w:rsidRDefault="00646403">
      <w:pPr>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）本项目只</w:t>
      </w:r>
      <w:r w:rsidRPr="009C21F2">
        <w:rPr>
          <w:rFonts w:hint="eastAsia"/>
          <w:sz w:val="24"/>
          <w:szCs w:val="24"/>
        </w:rPr>
        <w:t>接受一次报价。</w:t>
      </w:r>
    </w:p>
    <w:p w:rsidR="000D1E5E" w:rsidRPr="009C21F2" w:rsidRDefault="00646403">
      <w:pPr>
        <w:spacing w:line="360" w:lineRule="auto"/>
        <w:ind w:firstLineChars="200" w:firstLine="482"/>
        <w:rPr>
          <w:b/>
          <w:sz w:val="24"/>
          <w:szCs w:val="24"/>
        </w:rPr>
      </w:pPr>
      <w:r w:rsidRPr="009C21F2">
        <w:rPr>
          <w:rFonts w:hint="eastAsia"/>
          <w:b/>
          <w:sz w:val="24"/>
          <w:szCs w:val="24"/>
        </w:rPr>
        <w:t>四、文件递交时间及地点</w:t>
      </w:r>
    </w:p>
    <w:p w:rsidR="000D1E5E" w:rsidRPr="001804C1" w:rsidRDefault="00646403">
      <w:pPr>
        <w:tabs>
          <w:tab w:val="left" w:pos="900"/>
        </w:tabs>
        <w:snapToGrid w:val="0"/>
        <w:spacing w:line="360" w:lineRule="auto"/>
        <w:ind w:firstLineChars="199" w:firstLine="478"/>
        <w:rPr>
          <w:rFonts w:ascii="宋体" w:hAnsi="宋体"/>
          <w:sz w:val="24"/>
        </w:rPr>
      </w:pPr>
      <w:r w:rsidRPr="009C21F2">
        <w:rPr>
          <w:rFonts w:ascii="宋体" w:hAnsi="宋体" w:hint="eastAsia"/>
          <w:sz w:val="24"/>
          <w:szCs w:val="24"/>
        </w:rPr>
        <w:t>有意参加的合格供应商</w:t>
      </w:r>
      <w:r w:rsidRPr="001804C1">
        <w:rPr>
          <w:rFonts w:ascii="宋体" w:hAnsi="宋体" w:hint="eastAsia"/>
          <w:sz w:val="24"/>
          <w:szCs w:val="24"/>
        </w:rPr>
        <w:t>请于2024年</w:t>
      </w:r>
      <w:r w:rsidR="00742916">
        <w:rPr>
          <w:rFonts w:ascii="宋体" w:hAnsi="宋体" w:hint="eastAsia"/>
          <w:sz w:val="24"/>
          <w:szCs w:val="24"/>
        </w:rPr>
        <w:t>11</w:t>
      </w:r>
      <w:r w:rsidRPr="001804C1">
        <w:rPr>
          <w:rFonts w:ascii="宋体" w:hAnsi="宋体" w:hint="eastAsia"/>
          <w:sz w:val="24"/>
          <w:szCs w:val="24"/>
        </w:rPr>
        <w:t>月</w:t>
      </w:r>
      <w:r w:rsidR="007D6962">
        <w:rPr>
          <w:rFonts w:ascii="宋体" w:hAnsi="宋体" w:hint="eastAsia"/>
          <w:sz w:val="24"/>
          <w:szCs w:val="24"/>
        </w:rPr>
        <w:t>21</w:t>
      </w:r>
      <w:r w:rsidRPr="001804C1">
        <w:rPr>
          <w:rFonts w:ascii="宋体" w:hAnsi="宋体" w:hint="eastAsia"/>
          <w:sz w:val="24"/>
          <w:szCs w:val="24"/>
        </w:rPr>
        <w:t>日12:00</w:t>
      </w:r>
      <w:proofErr w:type="gramStart"/>
      <w:r w:rsidRPr="001804C1">
        <w:rPr>
          <w:rFonts w:ascii="宋体" w:hAnsi="宋体" w:hint="eastAsia"/>
          <w:sz w:val="24"/>
          <w:szCs w:val="24"/>
        </w:rPr>
        <w:t>前响应文件</w:t>
      </w:r>
      <w:proofErr w:type="gramEnd"/>
      <w:r w:rsidRPr="001804C1">
        <w:rPr>
          <w:rFonts w:ascii="宋体" w:hAnsi="宋体" w:hint="eastAsia"/>
          <w:sz w:val="24"/>
          <w:szCs w:val="24"/>
        </w:rPr>
        <w:t>递交到上海市黄浦区瑞金二路207号一号楼20</w:t>
      </w:r>
      <w:r w:rsidR="002D2A23" w:rsidRPr="001804C1">
        <w:rPr>
          <w:rFonts w:ascii="宋体" w:hAnsi="宋体" w:hint="eastAsia"/>
          <w:sz w:val="24"/>
          <w:szCs w:val="24"/>
        </w:rPr>
        <w:t>5</w:t>
      </w:r>
      <w:r w:rsidRPr="001804C1">
        <w:rPr>
          <w:rFonts w:ascii="宋体" w:hAnsi="宋体" w:hint="eastAsia"/>
          <w:sz w:val="24"/>
          <w:szCs w:val="24"/>
        </w:rPr>
        <w:t>室，逾期递交采购方将不予接收。</w:t>
      </w:r>
    </w:p>
    <w:p w:rsidR="000D1E5E" w:rsidRPr="001804C1" w:rsidRDefault="00646403">
      <w:pPr>
        <w:spacing w:line="360" w:lineRule="auto"/>
        <w:ind w:firstLineChars="200" w:firstLine="482"/>
        <w:rPr>
          <w:b/>
          <w:sz w:val="24"/>
          <w:szCs w:val="24"/>
        </w:rPr>
      </w:pPr>
      <w:r w:rsidRPr="001804C1">
        <w:rPr>
          <w:rFonts w:hint="eastAsia"/>
          <w:b/>
          <w:sz w:val="24"/>
          <w:szCs w:val="24"/>
        </w:rPr>
        <w:lastRenderedPageBreak/>
        <w:t>五、评审时间、地点</w:t>
      </w:r>
    </w:p>
    <w:p w:rsidR="000D1E5E" w:rsidRPr="001804C1" w:rsidRDefault="00646403">
      <w:pPr>
        <w:spacing w:line="360" w:lineRule="auto"/>
        <w:ind w:firstLineChars="200" w:firstLine="480"/>
        <w:rPr>
          <w:sz w:val="24"/>
          <w:szCs w:val="24"/>
        </w:rPr>
      </w:pPr>
      <w:r w:rsidRPr="001804C1">
        <w:rPr>
          <w:rFonts w:hint="eastAsia"/>
          <w:sz w:val="24"/>
          <w:szCs w:val="24"/>
        </w:rPr>
        <w:t>时间：</w:t>
      </w:r>
      <w:r w:rsidRPr="001804C1">
        <w:rPr>
          <w:rFonts w:ascii="宋体" w:hAnsi="宋体" w:hint="eastAsia"/>
          <w:sz w:val="24"/>
          <w:szCs w:val="24"/>
        </w:rPr>
        <w:t>2024年</w:t>
      </w:r>
      <w:r w:rsidR="00742916">
        <w:rPr>
          <w:rFonts w:ascii="宋体" w:hAnsi="宋体" w:hint="eastAsia"/>
          <w:sz w:val="24"/>
          <w:szCs w:val="24"/>
        </w:rPr>
        <w:t>11</w:t>
      </w:r>
      <w:r w:rsidRPr="001804C1">
        <w:rPr>
          <w:rFonts w:ascii="宋体" w:hAnsi="宋体" w:hint="eastAsia"/>
          <w:sz w:val="24"/>
          <w:szCs w:val="24"/>
        </w:rPr>
        <w:t>月</w:t>
      </w:r>
      <w:r w:rsidR="007D6962">
        <w:rPr>
          <w:rFonts w:ascii="宋体" w:hAnsi="宋体" w:hint="eastAsia"/>
          <w:sz w:val="24"/>
          <w:szCs w:val="24"/>
        </w:rPr>
        <w:t>21</w:t>
      </w:r>
      <w:r w:rsidRPr="001804C1">
        <w:rPr>
          <w:rFonts w:ascii="宋体" w:hAnsi="宋体" w:hint="eastAsia"/>
          <w:sz w:val="24"/>
          <w:szCs w:val="24"/>
        </w:rPr>
        <w:t>日下午13:</w:t>
      </w:r>
      <w:r w:rsidR="00351229">
        <w:rPr>
          <w:rFonts w:ascii="宋体" w:hAnsi="宋体" w:hint="eastAsia"/>
          <w:sz w:val="24"/>
          <w:szCs w:val="24"/>
        </w:rPr>
        <w:t>30</w:t>
      </w:r>
      <w:r w:rsidRPr="001804C1">
        <w:rPr>
          <w:rFonts w:hint="eastAsia"/>
          <w:sz w:val="24"/>
          <w:szCs w:val="24"/>
        </w:rPr>
        <w:t>（北京时间）。</w:t>
      </w:r>
    </w:p>
    <w:p w:rsidR="000D1E5E" w:rsidRPr="001804C1" w:rsidRDefault="00646403">
      <w:pPr>
        <w:spacing w:line="360" w:lineRule="auto"/>
        <w:ind w:firstLineChars="200" w:firstLine="480"/>
        <w:rPr>
          <w:sz w:val="24"/>
          <w:szCs w:val="24"/>
        </w:rPr>
      </w:pPr>
      <w:r w:rsidRPr="001804C1">
        <w:rPr>
          <w:rFonts w:hint="eastAsia"/>
          <w:sz w:val="24"/>
          <w:szCs w:val="24"/>
        </w:rPr>
        <w:t>地点：</w:t>
      </w:r>
      <w:r w:rsidRPr="001804C1">
        <w:rPr>
          <w:rFonts w:ascii="宋体" w:hAnsi="宋体" w:hint="eastAsia"/>
          <w:sz w:val="24"/>
          <w:szCs w:val="24"/>
        </w:rPr>
        <w:t>同上</w:t>
      </w:r>
      <w:proofErr w:type="gramStart"/>
      <w:r w:rsidRPr="001804C1">
        <w:rPr>
          <w:rFonts w:ascii="宋体" w:hAnsi="宋体" w:hint="eastAsia"/>
          <w:sz w:val="24"/>
          <w:szCs w:val="24"/>
        </w:rPr>
        <w:t>一</w:t>
      </w:r>
      <w:proofErr w:type="gramEnd"/>
      <w:r w:rsidRPr="001804C1">
        <w:rPr>
          <w:rFonts w:ascii="宋体" w:hAnsi="宋体" w:hint="eastAsia"/>
          <w:sz w:val="24"/>
          <w:szCs w:val="24"/>
        </w:rPr>
        <w:t>条款的文件递交地点，如有变动将另行通知</w:t>
      </w:r>
      <w:r w:rsidRPr="001804C1">
        <w:rPr>
          <w:rFonts w:hint="eastAsia"/>
          <w:sz w:val="24"/>
          <w:szCs w:val="24"/>
        </w:rPr>
        <w:t>。</w:t>
      </w:r>
    </w:p>
    <w:p w:rsidR="000D1E5E" w:rsidRPr="001804C1" w:rsidRDefault="00646403">
      <w:pPr>
        <w:spacing w:line="360" w:lineRule="auto"/>
        <w:ind w:firstLineChars="200" w:firstLine="482"/>
        <w:rPr>
          <w:b/>
          <w:sz w:val="24"/>
          <w:szCs w:val="24"/>
        </w:rPr>
      </w:pPr>
      <w:r w:rsidRPr="001804C1">
        <w:rPr>
          <w:rFonts w:hint="eastAsia"/>
          <w:b/>
          <w:sz w:val="24"/>
          <w:szCs w:val="24"/>
        </w:rPr>
        <w:t>六、采购方联系方式</w:t>
      </w:r>
    </w:p>
    <w:p w:rsidR="000D1E5E" w:rsidRPr="001804C1" w:rsidRDefault="00646403">
      <w:pPr>
        <w:spacing w:line="360" w:lineRule="auto"/>
        <w:ind w:firstLineChars="200" w:firstLine="480"/>
        <w:rPr>
          <w:sz w:val="24"/>
          <w:szCs w:val="24"/>
        </w:rPr>
      </w:pPr>
      <w:r w:rsidRPr="001804C1">
        <w:rPr>
          <w:rFonts w:hint="eastAsia"/>
          <w:sz w:val="24"/>
          <w:szCs w:val="24"/>
        </w:rPr>
        <w:t>单位：中国疾病预防控制中心寄生虫病预防控制所（国家热带病研究中心）</w:t>
      </w:r>
    </w:p>
    <w:p w:rsidR="000D1E5E" w:rsidRPr="001804C1" w:rsidRDefault="00646403">
      <w:pPr>
        <w:spacing w:line="360" w:lineRule="auto"/>
        <w:ind w:firstLineChars="200" w:firstLine="480"/>
        <w:rPr>
          <w:sz w:val="24"/>
          <w:szCs w:val="24"/>
        </w:rPr>
      </w:pPr>
      <w:r w:rsidRPr="001804C1">
        <w:rPr>
          <w:rFonts w:hint="eastAsia"/>
          <w:sz w:val="24"/>
          <w:szCs w:val="24"/>
        </w:rPr>
        <w:t>地址：上海市黄浦区瑞金二路</w:t>
      </w:r>
      <w:r w:rsidRPr="001804C1">
        <w:rPr>
          <w:rFonts w:hint="eastAsia"/>
          <w:sz w:val="24"/>
          <w:szCs w:val="24"/>
        </w:rPr>
        <w:t>207</w:t>
      </w:r>
      <w:r w:rsidRPr="001804C1">
        <w:rPr>
          <w:rFonts w:hint="eastAsia"/>
          <w:sz w:val="24"/>
          <w:szCs w:val="24"/>
        </w:rPr>
        <w:t>号</w:t>
      </w:r>
    </w:p>
    <w:p w:rsidR="000D1E5E" w:rsidRPr="001804C1" w:rsidRDefault="00646403">
      <w:pPr>
        <w:spacing w:line="360" w:lineRule="auto"/>
        <w:ind w:firstLineChars="200" w:firstLine="480"/>
        <w:rPr>
          <w:sz w:val="24"/>
          <w:szCs w:val="24"/>
        </w:rPr>
      </w:pPr>
      <w:r w:rsidRPr="001804C1">
        <w:rPr>
          <w:rFonts w:hint="eastAsia"/>
          <w:sz w:val="24"/>
          <w:szCs w:val="24"/>
        </w:rPr>
        <w:t>联系人：</w:t>
      </w:r>
      <w:r w:rsidR="00E842FD" w:rsidRPr="001804C1">
        <w:rPr>
          <w:rFonts w:hint="eastAsia"/>
          <w:sz w:val="24"/>
          <w:szCs w:val="24"/>
        </w:rPr>
        <w:t>鲍女士</w:t>
      </w:r>
      <w:r w:rsidRPr="001804C1">
        <w:rPr>
          <w:rFonts w:hint="eastAsia"/>
          <w:sz w:val="24"/>
          <w:szCs w:val="24"/>
        </w:rPr>
        <w:t xml:space="preserve"> </w:t>
      </w:r>
      <w:r w:rsidRPr="001804C1">
        <w:rPr>
          <w:sz w:val="24"/>
          <w:szCs w:val="24"/>
        </w:rPr>
        <w:t xml:space="preserve"> </w:t>
      </w:r>
      <w:r w:rsidRPr="001804C1">
        <w:rPr>
          <w:rFonts w:hint="eastAsia"/>
          <w:sz w:val="24"/>
          <w:szCs w:val="24"/>
        </w:rPr>
        <w:t>李先生</w:t>
      </w:r>
      <w:r w:rsidRPr="001804C1">
        <w:rPr>
          <w:rFonts w:hint="eastAsia"/>
          <w:sz w:val="24"/>
          <w:szCs w:val="24"/>
        </w:rPr>
        <w:t xml:space="preserve">  </w:t>
      </w:r>
      <w:r w:rsidRPr="001804C1">
        <w:rPr>
          <w:rFonts w:hint="eastAsia"/>
          <w:sz w:val="24"/>
          <w:szCs w:val="24"/>
        </w:rPr>
        <w:t>电话：</w:t>
      </w:r>
      <w:r w:rsidRPr="001804C1">
        <w:rPr>
          <w:rFonts w:hint="eastAsia"/>
          <w:sz w:val="24"/>
          <w:szCs w:val="24"/>
        </w:rPr>
        <w:t>0</w:t>
      </w:r>
      <w:r w:rsidRPr="001804C1">
        <w:rPr>
          <w:sz w:val="24"/>
          <w:szCs w:val="24"/>
        </w:rPr>
        <w:t>21</w:t>
      </w:r>
      <w:r w:rsidRPr="001804C1">
        <w:rPr>
          <w:rFonts w:hint="eastAsia"/>
          <w:sz w:val="24"/>
          <w:szCs w:val="24"/>
        </w:rPr>
        <w:t>-</w:t>
      </w:r>
      <w:r w:rsidRPr="001804C1">
        <w:rPr>
          <w:sz w:val="24"/>
          <w:szCs w:val="24"/>
        </w:rPr>
        <w:t>64377008*120</w:t>
      </w:r>
      <w:r w:rsidR="002D2A23" w:rsidRPr="001804C1">
        <w:rPr>
          <w:rFonts w:hint="eastAsia"/>
          <w:sz w:val="24"/>
          <w:szCs w:val="24"/>
        </w:rPr>
        <w:t>5</w:t>
      </w:r>
    </w:p>
    <w:p w:rsidR="000D1E5E" w:rsidRPr="001804C1" w:rsidRDefault="00646403">
      <w:pPr>
        <w:pStyle w:val="ab"/>
        <w:spacing w:line="360" w:lineRule="auto"/>
        <w:ind w:firstLine="482"/>
        <w:rPr>
          <w:b/>
          <w:bCs/>
          <w:sz w:val="24"/>
          <w:szCs w:val="24"/>
        </w:rPr>
      </w:pPr>
      <w:r w:rsidRPr="001804C1">
        <w:rPr>
          <w:rFonts w:hint="eastAsia"/>
          <w:b/>
          <w:bCs/>
          <w:sz w:val="24"/>
          <w:szCs w:val="24"/>
        </w:rPr>
        <w:t>七、相关附件（供参考）</w:t>
      </w: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0D1E5E">
      <w:pPr>
        <w:pStyle w:val="ab"/>
        <w:spacing w:line="360" w:lineRule="auto"/>
        <w:ind w:firstLine="482"/>
        <w:rPr>
          <w:b/>
          <w:bCs/>
          <w:sz w:val="24"/>
          <w:szCs w:val="24"/>
        </w:rPr>
      </w:pPr>
    </w:p>
    <w:p w:rsidR="000D1E5E" w:rsidRPr="001804C1" w:rsidRDefault="00646403">
      <w:pPr>
        <w:spacing w:line="460" w:lineRule="exact"/>
        <w:rPr>
          <w:rFonts w:ascii="宋体" w:hAnsi="宋体" w:cs="宋体"/>
          <w:szCs w:val="21"/>
        </w:rPr>
      </w:pPr>
      <w:r w:rsidRPr="001804C1">
        <w:rPr>
          <w:rFonts w:asciiTheme="minorEastAsia" w:hAnsiTheme="minorEastAsia" w:hint="eastAsia"/>
          <w:b/>
          <w:sz w:val="24"/>
        </w:rPr>
        <w:lastRenderedPageBreak/>
        <w:t>附件一：</w:t>
      </w:r>
    </w:p>
    <w:p w:rsidR="000D1E5E" w:rsidRPr="001804C1" w:rsidRDefault="00646403">
      <w:pPr>
        <w:spacing w:line="460" w:lineRule="exact"/>
        <w:rPr>
          <w:rFonts w:asciiTheme="minorEastAsia" w:hAnsiTheme="minorEastAsia"/>
          <w:b/>
          <w:sz w:val="24"/>
        </w:rPr>
      </w:pPr>
      <w:r w:rsidRPr="001804C1">
        <w:rPr>
          <w:rFonts w:asciiTheme="minorEastAsia" w:hAnsiTheme="minorEastAsia" w:hint="eastAsia"/>
          <w:b/>
          <w:sz w:val="24"/>
        </w:rPr>
        <w:t>报价明细表（服务类）</w:t>
      </w:r>
    </w:p>
    <w:p w:rsidR="000D1E5E" w:rsidRPr="001804C1" w:rsidRDefault="00646403">
      <w:pPr>
        <w:pStyle w:val="a9"/>
        <w:spacing w:beforeAutospacing="0" w:afterAutospacing="0" w:line="500" w:lineRule="exact"/>
        <w:rPr>
          <w:sz w:val="21"/>
          <w:szCs w:val="21"/>
        </w:rPr>
      </w:pPr>
      <w:r w:rsidRPr="001804C1">
        <w:rPr>
          <w:rFonts w:hint="eastAsia"/>
          <w:sz w:val="21"/>
          <w:szCs w:val="21"/>
        </w:rPr>
        <w:t>供应商名称：</w:t>
      </w:r>
      <w:r w:rsidRPr="001804C1">
        <w:rPr>
          <w:rFonts w:hint="eastAsia"/>
          <w:sz w:val="21"/>
          <w:szCs w:val="21"/>
        </w:rPr>
        <w:t xml:space="preserve">                                   </w:t>
      </w:r>
    </w:p>
    <w:p w:rsidR="000D1E5E" w:rsidRDefault="00646403">
      <w:pPr>
        <w:pStyle w:val="a9"/>
        <w:spacing w:beforeAutospacing="0" w:afterAutospacing="0" w:line="500" w:lineRule="exact"/>
        <w:rPr>
          <w:sz w:val="21"/>
          <w:szCs w:val="21"/>
        </w:rPr>
      </w:pPr>
      <w:r w:rsidRPr="001804C1">
        <w:rPr>
          <w:rFonts w:hint="eastAsia"/>
          <w:sz w:val="21"/>
          <w:szCs w:val="21"/>
        </w:rPr>
        <w:t>项目编号：</w:t>
      </w:r>
      <w:r w:rsidRPr="001804C1">
        <w:rPr>
          <w:rFonts w:hint="eastAsia"/>
          <w:sz w:val="21"/>
          <w:szCs w:val="21"/>
        </w:rPr>
        <w:t xml:space="preserve">                                                </w:t>
      </w:r>
      <w:r w:rsidRPr="001804C1">
        <w:rPr>
          <w:rFonts w:hint="eastAsia"/>
          <w:sz w:val="21"/>
          <w:szCs w:val="21"/>
        </w:rPr>
        <w:t>单位：元</w:t>
      </w:r>
      <w:r>
        <w:rPr>
          <w:rFonts w:hint="eastAsia"/>
          <w:sz w:val="21"/>
          <w:szCs w:val="21"/>
        </w:rPr>
        <w:t xml:space="preserve"> </w:t>
      </w:r>
    </w:p>
    <w:p w:rsidR="000D1E5E" w:rsidRDefault="000D1E5E">
      <w:pPr>
        <w:pStyle w:val="a3"/>
        <w:ind w:firstLine="0"/>
        <w:rPr>
          <w:rFonts w:ascii="宋体" w:hAnsi="宋体" w:cs="宋体"/>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4"/>
      </w:tblGrid>
      <w:tr w:rsidR="000D1E5E">
        <w:trPr>
          <w:trHeight w:val="3328"/>
          <w:jc w:val="center"/>
        </w:trPr>
        <w:tc>
          <w:tcPr>
            <w:tcW w:w="8424" w:type="dxa"/>
          </w:tcPr>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p w:rsidR="000D1E5E" w:rsidRDefault="000D1E5E">
            <w:pPr>
              <w:pStyle w:val="a9"/>
              <w:spacing w:beforeAutospacing="0" w:afterAutospacing="0" w:line="360" w:lineRule="auto"/>
              <w:rPr>
                <w:sz w:val="21"/>
                <w:szCs w:val="21"/>
              </w:rPr>
            </w:pPr>
          </w:p>
        </w:tc>
      </w:tr>
    </w:tbl>
    <w:p w:rsidR="000D1E5E" w:rsidRDefault="00646403">
      <w:pPr>
        <w:spacing w:line="500" w:lineRule="exact"/>
        <w:rPr>
          <w:rFonts w:ascii="宋体" w:hAnsi="宋体" w:cs="宋体"/>
          <w:szCs w:val="21"/>
        </w:rPr>
      </w:pPr>
      <w:r>
        <w:rPr>
          <w:rFonts w:ascii="宋体" w:hAnsi="宋体" w:cs="宋体" w:hint="eastAsia"/>
          <w:szCs w:val="21"/>
        </w:rPr>
        <w:t>说明：（1）所有价格均系用人民币表示，单位为元，精确到个数位。</w:t>
      </w:r>
    </w:p>
    <w:p w:rsidR="000D1E5E" w:rsidRDefault="00646403">
      <w:pPr>
        <w:spacing w:line="500" w:lineRule="exact"/>
        <w:ind w:firstLineChars="295" w:firstLine="619"/>
        <w:rPr>
          <w:rFonts w:ascii="宋体" w:hAnsi="宋体" w:cs="宋体"/>
          <w:szCs w:val="21"/>
        </w:rPr>
      </w:pPr>
      <w:r>
        <w:rPr>
          <w:rFonts w:ascii="宋体" w:hAnsi="宋体" w:cs="宋体" w:hint="eastAsia"/>
          <w:szCs w:val="21"/>
        </w:rPr>
        <w:t>（2）本表格可以根据实际情况自拟。</w:t>
      </w:r>
    </w:p>
    <w:p w:rsidR="000D1E5E" w:rsidRDefault="00646403">
      <w:pPr>
        <w:spacing w:line="480" w:lineRule="auto"/>
        <w:ind w:rightChars="-159" w:right="-334"/>
        <w:jc w:val="left"/>
        <w:rPr>
          <w:rFonts w:ascii="宋体" w:hAnsi="宋体"/>
          <w:szCs w:val="21"/>
        </w:rPr>
      </w:pPr>
      <w:r>
        <w:rPr>
          <w:rFonts w:ascii="宋体" w:hAnsi="宋体" w:hint="eastAsia"/>
          <w:szCs w:val="21"/>
        </w:rPr>
        <w:t>供应商：</w:t>
      </w:r>
      <w:r>
        <w:rPr>
          <w:rFonts w:ascii="宋体" w:hAnsi="宋体" w:hint="eastAsia"/>
          <w:szCs w:val="21"/>
          <w:u w:val="single"/>
        </w:rPr>
        <w:t xml:space="preserve">                        </w:t>
      </w:r>
      <w:r>
        <w:rPr>
          <w:rFonts w:ascii="宋体" w:hAnsi="宋体" w:hint="eastAsia"/>
          <w:szCs w:val="21"/>
        </w:rPr>
        <w:t>（单位公章）</w:t>
      </w:r>
    </w:p>
    <w:p w:rsidR="000D1E5E" w:rsidRDefault="00646403">
      <w:pPr>
        <w:spacing w:line="480" w:lineRule="auto"/>
        <w:ind w:rightChars="-159" w:right="-334"/>
        <w:jc w:val="left"/>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（签字或盖章）</w:t>
      </w:r>
    </w:p>
    <w:p w:rsidR="000D1E5E" w:rsidRDefault="00646403">
      <w:pPr>
        <w:pStyle w:val="a5"/>
        <w:spacing w:before="179" w:line="220" w:lineRule="auto"/>
        <w:jc w:val="both"/>
        <w:rPr>
          <w:rFonts w:ascii="宋体" w:eastAsia="宋体" w:hAnsi="宋体"/>
          <w:b w:val="0"/>
          <w:bCs w:val="0"/>
          <w:kern w:val="0"/>
          <w:sz w:val="21"/>
          <w:szCs w:val="21"/>
        </w:rPr>
      </w:pPr>
      <w:r>
        <w:rPr>
          <w:rFonts w:ascii="宋体" w:eastAsia="宋体" w:hAnsi="宋体" w:hint="eastAsia"/>
          <w:b w:val="0"/>
          <w:bCs w:val="0"/>
          <w:kern w:val="0"/>
          <w:sz w:val="21"/>
          <w:szCs w:val="21"/>
        </w:rPr>
        <w:t xml:space="preserve">日期：           </w:t>
      </w: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0D1E5E">
      <w:pPr>
        <w:pStyle w:val="a5"/>
        <w:spacing w:before="179" w:line="220" w:lineRule="auto"/>
        <w:jc w:val="both"/>
        <w:rPr>
          <w:rFonts w:ascii="宋体" w:eastAsia="宋体" w:hAnsi="宋体"/>
          <w:b w:val="0"/>
          <w:bCs w:val="0"/>
          <w:kern w:val="0"/>
          <w:sz w:val="21"/>
          <w:szCs w:val="21"/>
        </w:rPr>
      </w:pPr>
    </w:p>
    <w:p w:rsidR="000D1E5E" w:rsidRDefault="00646403">
      <w:pPr>
        <w:spacing w:line="460" w:lineRule="exact"/>
        <w:rPr>
          <w:rFonts w:asciiTheme="minorEastAsia" w:hAnsiTheme="minorEastAsia" w:cs="Times New Roman"/>
          <w:b/>
          <w:sz w:val="24"/>
          <w:szCs w:val="24"/>
        </w:rPr>
      </w:pPr>
      <w:r>
        <w:rPr>
          <w:rFonts w:asciiTheme="minorEastAsia" w:hAnsiTheme="minorEastAsia" w:hint="eastAsia"/>
          <w:b/>
          <w:sz w:val="24"/>
        </w:rPr>
        <w:lastRenderedPageBreak/>
        <w:t>附件二：法定代表人的授权委托书</w:t>
      </w:r>
    </w:p>
    <w:p w:rsidR="000D1E5E" w:rsidRDefault="00646403">
      <w:pPr>
        <w:widowControl/>
        <w:spacing w:before="100" w:beforeAutospacing="1" w:after="100" w:afterAutospacing="1" w:line="312" w:lineRule="auto"/>
        <w:jc w:val="center"/>
        <w:rPr>
          <w:rFonts w:ascii="宋体" w:hAnsi="宋体"/>
          <w:b/>
          <w:szCs w:val="21"/>
        </w:rPr>
      </w:pPr>
      <w:r>
        <w:rPr>
          <w:rFonts w:ascii="宋体" w:hAnsi="宋体" w:hint="eastAsia"/>
          <w:b/>
          <w:szCs w:val="21"/>
        </w:rPr>
        <w:t>法定代表人资格证明书（格式）</w:t>
      </w:r>
    </w:p>
    <w:p w:rsidR="000D1E5E" w:rsidRDefault="00646403">
      <w:pPr>
        <w:widowControl/>
        <w:spacing w:line="500" w:lineRule="exact"/>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widowControl/>
        <w:spacing w:line="500" w:lineRule="exact"/>
        <w:jc w:val="left"/>
        <w:rPr>
          <w:rFonts w:ascii="宋体" w:hAnsi="宋体"/>
          <w:szCs w:val="21"/>
        </w:rPr>
      </w:pPr>
      <w:r>
        <w:rPr>
          <w:rFonts w:ascii="宋体" w:hAnsi="宋体" w:hint="eastAsia"/>
          <w:szCs w:val="21"/>
        </w:rPr>
        <w:t xml:space="preserve">     兹证明</w:t>
      </w:r>
      <w:r>
        <w:rPr>
          <w:rFonts w:ascii="宋体" w:hAnsi="宋体" w:hint="eastAsia"/>
          <w:szCs w:val="21"/>
          <w:u w:val="single"/>
        </w:rPr>
        <w:t xml:space="preserve">            </w:t>
      </w:r>
      <w:r>
        <w:rPr>
          <w:rFonts w:ascii="宋体" w:hAnsi="宋体" w:hint="eastAsia"/>
          <w:szCs w:val="21"/>
        </w:rPr>
        <w:t>（姓名），性别</w:t>
      </w:r>
      <w:r>
        <w:rPr>
          <w:rFonts w:ascii="宋体" w:hAnsi="宋体" w:hint="eastAsia"/>
          <w:szCs w:val="21"/>
          <w:u w:val="single"/>
        </w:rPr>
        <w:t xml:space="preserve">      </w:t>
      </w:r>
      <w:r>
        <w:rPr>
          <w:rFonts w:ascii="宋体" w:hAnsi="宋体" w:hint="eastAsia"/>
          <w:szCs w:val="21"/>
        </w:rPr>
        <w:t>年龄</w:t>
      </w:r>
      <w:r>
        <w:rPr>
          <w:rFonts w:ascii="宋体" w:hAnsi="宋体" w:hint="eastAsia"/>
          <w:szCs w:val="21"/>
          <w:u w:val="single"/>
        </w:rPr>
        <w:t xml:space="preserve">      </w:t>
      </w:r>
      <w:r>
        <w:rPr>
          <w:rFonts w:ascii="宋体" w:hAnsi="宋体" w:hint="eastAsia"/>
          <w:szCs w:val="21"/>
        </w:rPr>
        <w:t>身份证号码</w:t>
      </w:r>
      <w:r>
        <w:rPr>
          <w:rFonts w:ascii="宋体" w:hAnsi="宋体" w:hint="eastAsia"/>
          <w:szCs w:val="21"/>
          <w:u w:val="single"/>
        </w:rPr>
        <w:t xml:space="preserve">          </w:t>
      </w:r>
      <w:r>
        <w:rPr>
          <w:rFonts w:ascii="宋体" w:hAnsi="宋体" w:hint="eastAsia"/>
          <w:szCs w:val="21"/>
        </w:rPr>
        <w:t xml:space="preserve">现任我单位 </w:t>
      </w:r>
      <w:r>
        <w:rPr>
          <w:rFonts w:ascii="宋体" w:hAnsi="宋体" w:hint="eastAsia"/>
          <w:szCs w:val="21"/>
          <w:u w:val="single"/>
        </w:rPr>
        <w:t xml:space="preserve">        </w:t>
      </w:r>
      <w:r>
        <w:rPr>
          <w:rFonts w:ascii="宋体" w:hAnsi="宋体" w:hint="eastAsia"/>
          <w:szCs w:val="21"/>
        </w:rPr>
        <w:t>职务，系本公司法定代表人（负责人）。</w:t>
      </w:r>
    </w:p>
    <w:p w:rsidR="000D1E5E" w:rsidRDefault="000D1E5E">
      <w:pPr>
        <w:widowControl/>
        <w:spacing w:line="500" w:lineRule="exact"/>
        <w:jc w:val="left"/>
        <w:rPr>
          <w:rFonts w:ascii="宋体" w:hAnsi="宋体"/>
          <w:szCs w:val="21"/>
        </w:rPr>
      </w:pPr>
    </w:p>
    <w:p w:rsidR="000D1E5E" w:rsidRDefault="00646403">
      <w:pPr>
        <w:widowControl/>
        <w:spacing w:line="360" w:lineRule="auto"/>
        <w:jc w:val="left"/>
        <w:rPr>
          <w:rFonts w:ascii="宋体" w:hAnsi="宋体"/>
          <w:szCs w:val="21"/>
        </w:rPr>
      </w:pPr>
      <w:r>
        <w:rPr>
          <w:rFonts w:ascii="宋体" w:hAnsi="宋体" w:hint="eastAsia"/>
          <w:szCs w:val="21"/>
        </w:rPr>
        <w:t>附：法定代表人性别：           身份证号码：</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公司注册号码：             单位类型：</w:t>
      </w:r>
    </w:p>
    <w:p w:rsidR="000D1E5E" w:rsidRDefault="00646403">
      <w:pPr>
        <w:widowControl/>
        <w:spacing w:line="360" w:lineRule="auto"/>
        <w:ind w:firstLineChars="200" w:firstLine="420"/>
        <w:jc w:val="left"/>
        <w:rPr>
          <w:rFonts w:ascii="宋体" w:hAnsi="宋体"/>
          <w:szCs w:val="21"/>
        </w:rPr>
      </w:pPr>
      <w:r>
        <w:rPr>
          <w:rFonts w:ascii="宋体" w:hAnsi="宋体" w:hint="eastAsia"/>
          <w:szCs w:val="21"/>
        </w:rPr>
        <w:t>经营范围：</w:t>
      </w: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0D1E5E">
      <w:pPr>
        <w:widowControl/>
        <w:spacing w:line="500" w:lineRule="exact"/>
        <w:jc w:val="left"/>
        <w:rPr>
          <w:rFonts w:ascii="宋体" w:hAnsi="宋体"/>
          <w:szCs w:val="21"/>
        </w:rPr>
      </w:pPr>
    </w:p>
    <w:p w:rsidR="000D1E5E" w:rsidRDefault="00646403">
      <w:pPr>
        <w:widowControl/>
        <w:spacing w:line="500" w:lineRule="exact"/>
        <w:jc w:val="left"/>
        <w:rPr>
          <w:rFonts w:ascii="宋体" w:hAnsi="宋体"/>
          <w:szCs w:val="21"/>
        </w:rPr>
      </w:pPr>
      <w:r>
        <w:rPr>
          <w:rFonts w:ascii="宋体" w:hAnsi="宋体" w:hint="eastAsia"/>
          <w:szCs w:val="21"/>
        </w:rPr>
        <w:t xml:space="preserve">                                             投标人名称：（盖章）</w:t>
      </w:r>
    </w:p>
    <w:p w:rsidR="000D1E5E" w:rsidRDefault="00646403">
      <w:pPr>
        <w:widowControl/>
        <w:spacing w:before="100" w:beforeAutospacing="1" w:after="100" w:afterAutospacing="1"/>
        <w:jc w:val="left"/>
        <w:rPr>
          <w:rFonts w:ascii="宋体" w:hAnsi="宋体"/>
          <w:szCs w:val="21"/>
        </w:rPr>
      </w:pPr>
      <w:r>
        <w:rPr>
          <w:rFonts w:ascii="宋体" w:hAnsi="宋体" w:hint="eastAsia"/>
          <w:szCs w:val="21"/>
        </w:rPr>
        <w:t xml:space="preserve">                                             日期：       年    月   日</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法定代表人（身份证</w:t>
            </w:r>
            <w:r>
              <w:rPr>
                <w:rFonts w:ascii="宋体" w:hAnsi="宋体" w:hint="eastAsia"/>
                <w:szCs w:val="21"/>
              </w:rPr>
              <w:t>正反面</w:t>
            </w:r>
            <w:r>
              <w:rPr>
                <w:rFonts w:ascii="宋体" w:hAnsi="宋体"/>
                <w:szCs w:val="21"/>
              </w:rPr>
              <w:t>复印件）</w:t>
            </w:r>
          </w:p>
        </w:tc>
      </w:tr>
    </w:tbl>
    <w:p w:rsidR="000D1E5E" w:rsidRDefault="00646403">
      <w:pPr>
        <w:widowControl/>
        <w:spacing w:before="100" w:beforeAutospacing="1" w:after="100" w:afterAutospacing="1" w:line="312" w:lineRule="auto"/>
        <w:jc w:val="center"/>
        <w:rPr>
          <w:rFonts w:ascii="宋体" w:hAnsi="宋体"/>
          <w:b/>
          <w:szCs w:val="21"/>
        </w:rPr>
      </w:pPr>
      <w:r>
        <w:br w:type="page"/>
      </w:r>
      <w:r>
        <w:rPr>
          <w:rFonts w:ascii="宋体" w:hAnsi="宋体"/>
          <w:b/>
          <w:szCs w:val="21"/>
        </w:rPr>
        <w:lastRenderedPageBreak/>
        <w:t>法定代表人</w:t>
      </w:r>
      <w:r>
        <w:rPr>
          <w:rFonts w:ascii="宋体" w:hAnsi="宋体" w:hint="eastAsia"/>
          <w:b/>
          <w:szCs w:val="21"/>
        </w:rPr>
        <w:t>授权委托</w:t>
      </w:r>
      <w:r>
        <w:rPr>
          <w:rFonts w:ascii="宋体" w:hAnsi="宋体"/>
          <w:b/>
          <w:szCs w:val="21"/>
        </w:rPr>
        <w:t>书</w:t>
      </w:r>
      <w:r>
        <w:rPr>
          <w:rFonts w:ascii="宋体" w:hAnsi="宋体" w:hint="eastAsia"/>
          <w:b/>
          <w:szCs w:val="21"/>
        </w:rPr>
        <w:t>（格式）</w:t>
      </w:r>
    </w:p>
    <w:p w:rsidR="000D1E5E" w:rsidRDefault="00646403">
      <w:pPr>
        <w:widowControl/>
        <w:spacing w:before="100" w:beforeAutospacing="1" w:after="100" w:afterAutospacing="1" w:line="312" w:lineRule="auto"/>
        <w:jc w:val="left"/>
        <w:rPr>
          <w:rFonts w:ascii="宋体" w:hAnsi="宋体"/>
          <w:szCs w:val="21"/>
        </w:rPr>
      </w:pPr>
      <w:r>
        <w:rPr>
          <w:rFonts w:ascii="宋体" w:hAnsi="宋体" w:hint="eastAsia"/>
          <w:bCs/>
          <w:szCs w:val="21"/>
        </w:rPr>
        <w:t>致</w:t>
      </w:r>
      <w:r>
        <w:rPr>
          <w:rFonts w:ascii="宋体" w:hAnsi="宋体" w:hint="eastAsia"/>
          <w:bCs/>
          <w:szCs w:val="21"/>
          <w:u w:val="single"/>
        </w:rPr>
        <w:t xml:space="preserve">    （招标人）          </w:t>
      </w:r>
      <w:r>
        <w:rPr>
          <w:rFonts w:ascii="宋体" w:hAnsi="宋体" w:hint="eastAsia"/>
          <w:bCs/>
          <w:szCs w:val="21"/>
        </w:rPr>
        <w:t xml:space="preserve"> </w:t>
      </w:r>
      <w:r>
        <w:rPr>
          <w:rFonts w:ascii="宋体" w:hAnsi="宋体"/>
          <w:szCs w:val="21"/>
        </w:rPr>
        <w:t>：</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兹委托＿＿＿＿＿＿＿＿＿（姓名）全权代表我公司参与＿＿＿＿＿＿＿</w:t>
      </w:r>
      <w:r>
        <w:rPr>
          <w:rFonts w:ascii="宋体" w:hAnsi="宋体" w:hint="eastAsia"/>
          <w:bCs/>
          <w:szCs w:val="21"/>
          <w:u w:val="single"/>
        </w:rPr>
        <w:t>（项目名称、编号）</w:t>
      </w:r>
      <w:r>
        <w:rPr>
          <w:rFonts w:ascii="宋体" w:hAnsi="宋体" w:hint="eastAsia"/>
          <w:bCs/>
          <w:szCs w:val="21"/>
        </w:rPr>
        <w:t>的投标活动，受委托人由此所出具并签订的一切有关文件，我公司均予承认。</w:t>
      </w:r>
      <w:r>
        <w:rPr>
          <w:rFonts w:ascii="宋体" w:hAnsi="宋体"/>
          <w:szCs w:val="21"/>
        </w:rPr>
        <w:br/>
        <w:t xml:space="preserve">　　</w:t>
      </w:r>
      <w:r>
        <w:rPr>
          <w:rFonts w:ascii="宋体" w:hAnsi="宋体" w:hint="eastAsia"/>
          <w:bCs/>
          <w:szCs w:val="21"/>
        </w:rPr>
        <w:t>受委托人姓名：＿＿＿＿＿＿＿性别：＿＿＿＿年龄：＿＿＿＿＿＿＿＿</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工作部门：＿＿＿＿＿＿＿＿＿职务：＿＿＿＿联系电话：＿＿＿＿＿＿</w:t>
      </w:r>
    </w:p>
    <w:p w:rsidR="000D1E5E" w:rsidRDefault="00646403">
      <w:pPr>
        <w:tabs>
          <w:tab w:val="left" w:pos="0"/>
        </w:tabs>
        <w:spacing w:line="480" w:lineRule="auto"/>
        <w:ind w:leftChars="200" w:left="420" w:right="-87" w:firstLine="420"/>
        <w:rPr>
          <w:rFonts w:ascii="宋体" w:hAnsi="宋体"/>
          <w:bCs/>
          <w:szCs w:val="21"/>
        </w:rPr>
      </w:pPr>
      <w:r>
        <w:rPr>
          <w:rFonts w:ascii="宋体" w:hAnsi="宋体" w:hint="eastAsia"/>
          <w:bCs/>
          <w:szCs w:val="21"/>
        </w:rPr>
        <w:t>身份证号码：＿＿＿＿＿＿＿＿＿＿＿。</w:t>
      </w:r>
    </w:p>
    <w:p w:rsidR="000D1E5E" w:rsidRDefault="00646403">
      <w:pPr>
        <w:widowControl/>
        <w:spacing w:before="100" w:beforeAutospacing="1" w:after="100" w:afterAutospacing="1" w:line="312" w:lineRule="auto"/>
        <w:jc w:val="left"/>
        <w:rPr>
          <w:rFonts w:ascii="宋体" w:hAnsi="宋体"/>
          <w:szCs w:val="21"/>
        </w:rPr>
      </w:pPr>
      <w:r>
        <w:rPr>
          <w:rFonts w:ascii="宋体" w:hAnsi="宋体"/>
          <w:szCs w:val="21"/>
        </w:rPr>
        <w:t xml:space="preserve">　</w:t>
      </w:r>
      <w:r>
        <w:rPr>
          <w:rFonts w:ascii="宋体" w:hAnsi="宋体" w:hint="eastAsia"/>
          <w:szCs w:val="21"/>
        </w:rPr>
        <w:t xml:space="preserve">  </w:t>
      </w:r>
      <w:r>
        <w:rPr>
          <w:rFonts w:ascii="宋体" w:hAnsi="宋体"/>
          <w:szCs w:val="21"/>
        </w:rPr>
        <w:t>本授权书有效期：______年_____月_____日至______年______月______日</w:t>
      </w:r>
    </w:p>
    <w:p w:rsidR="000D1E5E" w:rsidRDefault="000D1E5E">
      <w:pPr>
        <w:tabs>
          <w:tab w:val="left" w:pos="0"/>
        </w:tabs>
        <w:spacing w:line="480" w:lineRule="auto"/>
        <w:ind w:leftChars="200" w:left="420" w:right="-87" w:firstLine="420"/>
        <w:rPr>
          <w:rFonts w:ascii="宋体" w:hAnsi="宋体"/>
          <w:bCs/>
          <w:szCs w:val="21"/>
        </w:rPr>
      </w:pP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授权公司：＿＿＿＿＿＿＿＿＿（盖  章）</w:t>
      </w:r>
    </w:p>
    <w:p w:rsidR="000D1E5E" w:rsidRDefault="00646403">
      <w:pPr>
        <w:tabs>
          <w:tab w:val="left" w:pos="0"/>
        </w:tabs>
        <w:spacing w:line="480" w:lineRule="auto"/>
        <w:ind w:right="-87"/>
        <w:jc w:val="right"/>
        <w:rPr>
          <w:rFonts w:ascii="宋体" w:hAnsi="宋体"/>
          <w:bCs/>
          <w:szCs w:val="21"/>
        </w:rPr>
      </w:pPr>
      <w:r>
        <w:rPr>
          <w:rFonts w:ascii="宋体" w:hAnsi="宋体" w:hint="eastAsia"/>
          <w:bCs/>
          <w:szCs w:val="21"/>
        </w:rPr>
        <w:t xml:space="preserve">                    法定代表人：＿＿＿＿＿＿＿＿（签字或盖章）</w:t>
      </w:r>
    </w:p>
    <w:p w:rsidR="000D1E5E" w:rsidRDefault="00646403">
      <w:pPr>
        <w:tabs>
          <w:tab w:val="left" w:pos="0"/>
        </w:tabs>
        <w:spacing w:line="480" w:lineRule="auto"/>
        <w:ind w:right="-87"/>
        <w:jc w:val="right"/>
        <w:rPr>
          <w:rFonts w:ascii="宋体" w:hAnsi="宋体"/>
          <w:bCs/>
          <w:szCs w:val="21"/>
        </w:rPr>
      </w:pPr>
      <w:r>
        <w:rPr>
          <w:rFonts w:ascii="宋体" w:hAnsi="宋体" w:hint="eastAsia"/>
          <w:bCs/>
          <w:color w:val="000000"/>
          <w:szCs w:val="21"/>
        </w:rPr>
        <w:t>被授权人：＿＿＿＿＿＿＿＿（签字）</w:t>
      </w:r>
    </w:p>
    <w:p w:rsidR="000D1E5E" w:rsidRDefault="00646403">
      <w:pPr>
        <w:widowControl/>
        <w:spacing w:before="100" w:beforeAutospacing="1" w:after="100" w:afterAutospacing="1"/>
        <w:jc w:val="left"/>
        <w:rPr>
          <w:rFonts w:ascii="宋体" w:hAnsi="宋体"/>
          <w:bCs/>
          <w:szCs w:val="21"/>
        </w:rPr>
      </w:pPr>
      <w:r>
        <w:rPr>
          <w:rFonts w:ascii="宋体" w:hAnsi="宋体" w:hint="eastAsia"/>
          <w:bCs/>
          <w:szCs w:val="21"/>
        </w:rPr>
        <w:t xml:space="preserve">                                            </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0D1E5E">
        <w:trPr>
          <w:trHeight w:val="2729"/>
        </w:trPr>
        <w:tc>
          <w:tcPr>
            <w:tcW w:w="5040" w:type="dxa"/>
          </w:tcPr>
          <w:p w:rsidR="000D1E5E" w:rsidRDefault="00646403">
            <w:pPr>
              <w:spacing w:line="44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被授权人（身份证</w:t>
            </w:r>
            <w:r>
              <w:rPr>
                <w:rFonts w:ascii="宋体" w:hAnsi="宋体" w:hint="eastAsia"/>
                <w:szCs w:val="21"/>
              </w:rPr>
              <w:t>正反面</w:t>
            </w:r>
            <w:r>
              <w:rPr>
                <w:rFonts w:ascii="宋体" w:hAnsi="宋体"/>
                <w:szCs w:val="21"/>
              </w:rPr>
              <w:t>复印件）</w:t>
            </w: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p w:rsidR="000D1E5E" w:rsidRDefault="000D1E5E">
            <w:pPr>
              <w:spacing w:line="440" w:lineRule="exact"/>
              <w:ind w:firstLineChars="100" w:firstLine="210"/>
              <w:jc w:val="left"/>
              <w:rPr>
                <w:rFonts w:ascii="宋体" w:hAnsi="宋体"/>
                <w:szCs w:val="21"/>
              </w:rPr>
            </w:pPr>
          </w:p>
        </w:tc>
      </w:tr>
    </w:tbl>
    <w:p w:rsidR="000D1E5E" w:rsidRDefault="00646403">
      <w:pPr>
        <w:spacing w:line="460" w:lineRule="exact"/>
        <w:rPr>
          <w:rFonts w:asciiTheme="minorEastAsia" w:hAnsiTheme="minorEastAsia"/>
          <w:b/>
          <w:sz w:val="24"/>
        </w:rPr>
      </w:pPr>
      <w:r>
        <w:br w:type="page"/>
      </w: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附件三、技术、商务响应文件</w:t>
      </w:r>
    </w:p>
    <w:p w:rsidR="000D1E5E" w:rsidRDefault="00646403">
      <w:pPr>
        <w:jc w:val="center"/>
        <w:rPr>
          <w:rFonts w:eastAsia="华文仿宋"/>
          <w:b/>
          <w:sz w:val="32"/>
          <w:szCs w:val="20"/>
        </w:rPr>
      </w:pPr>
      <w:r>
        <w:rPr>
          <w:rFonts w:eastAsia="华文仿宋" w:hint="eastAsia"/>
          <w:b/>
          <w:sz w:val="32"/>
          <w:szCs w:val="20"/>
        </w:rPr>
        <w:t>技术参数偏离表</w:t>
      </w:r>
      <w:r>
        <w:rPr>
          <w:rFonts w:eastAsia="华文仿宋" w:hint="eastAsia"/>
          <w:b/>
          <w:sz w:val="32"/>
          <w:szCs w:val="20"/>
        </w:rPr>
        <w:t>(</w:t>
      </w:r>
      <w:r>
        <w:rPr>
          <w:rFonts w:eastAsia="华文仿宋" w:hint="eastAsia"/>
          <w:b/>
          <w:sz w:val="32"/>
          <w:szCs w:val="20"/>
        </w:rPr>
        <w:t>格式</w:t>
      </w:r>
      <w:r>
        <w:rPr>
          <w:rFonts w:eastAsia="华文仿宋" w:hint="eastAsia"/>
          <w:b/>
          <w:sz w:val="32"/>
          <w:szCs w:val="20"/>
        </w:rPr>
        <w:t>)</w:t>
      </w:r>
    </w:p>
    <w:p w:rsidR="000D1E5E" w:rsidRDefault="000D1E5E">
      <w:pPr>
        <w:rPr>
          <w:rFonts w:ascii="华文仿宋" w:eastAsia="华文仿宋" w:hAnsi="华文仿宋"/>
        </w:rPr>
      </w:pPr>
    </w:p>
    <w:p w:rsidR="000D1E5E" w:rsidRDefault="00646403">
      <w:pPr>
        <w:rPr>
          <w:rFonts w:ascii="华文仿宋" w:eastAsia="华文仿宋" w:hAnsi="华文仿宋"/>
          <w:sz w:val="24"/>
        </w:rPr>
      </w:pPr>
      <w:r>
        <w:rPr>
          <w:rFonts w:ascii="华文仿宋" w:eastAsia="华文仿宋" w:hAnsi="华文仿宋" w:hint="eastAsia"/>
          <w:sz w:val="24"/>
        </w:rPr>
        <w:t>投标方名称:____________________________</w:t>
      </w:r>
    </w:p>
    <w:p w:rsidR="000D1E5E" w:rsidRDefault="000D1E5E">
      <w:pPr>
        <w:rPr>
          <w:rFonts w:ascii="华文仿宋" w:eastAsia="华文仿宋" w:hAnsi="华文仿宋"/>
        </w:rPr>
      </w:pPr>
    </w:p>
    <w:p w:rsidR="000D1E5E" w:rsidRDefault="000D1E5E">
      <w:pPr>
        <w:rPr>
          <w:rFonts w:ascii="华文仿宋" w:eastAsia="华文仿宋" w:hAnsi="华文仿宋"/>
        </w:rPr>
      </w:pPr>
    </w:p>
    <w:tbl>
      <w:tblPr>
        <w:tblW w:w="8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365"/>
        <w:gridCol w:w="2625"/>
        <w:gridCol w:w="1995"/>
        <w:gridCol w:w="1843"/>
      </w:tblGrid>
      <w:tr w:rsidR="000D1E5E">
        <w:trPr>
          <w:trHeight w:val="1080"/>
        </w:trPr>
        <w:tc>
          <w:tcPr>
            <w:tcW w:w="1053" w:type="dxa"/>
          </w:tcPr>
          <w:p w:rsidR="000D1E5E" w:rsidRDefault="00646403">
            <w:pPr>
              <w:rPr>
                <w:rFonts w:ascii="华文仿宋" w:eastAsia="华文仿宋" w:hAnsi="华文仿宋"/>
                <w:sz w:val="24"/>
              </w:rPr>
            </w:pPr>
            <w:r>
              <w:rPr>
                <w:rFonts w:ascii="华文仿宋" w:eastAsia="华文仿宋" w:hAnsi="华文仿宋" w:hint="eastAsia"/>
                <w:sz w:val="24"/>
              </w:rPr>
              <w:t>序号</w:t>
            </w:r>
          </w:p>
          <w:p w:rsidR="000D1E5E" w:rsidRDefault="000D1E5E">
            <w:pPr>
              <w:rPr>
                <w:rFonts w:ascii="华文仿宋" w:eastAsia="华文仿宋" w:hAnsi="华文仿宋"/>
                <w:sz w:val="24"/>
              </w:rPr>
            </w:pPr>
          </w:p>
        </w:tc>
        <w:tc>
          <w:tcPr>
            <w:tcW w:w="1365" w:type="dxa"/>
          </w:tcPr>
          <w:p w:rsidR="000D1E5E" w:rsidRDefault="00646403">
            <w:pPr>
              <w:rPr>
                <w:rFonts w:ascii="华文仿宋" w:eastAsia="华文仿宋" w:hAnsi="华文仿宋"/>
                <w:sz w:val="24"/>
              </w:rPr>
            </w:pPr>
            <w:r>
              <w:rPr>
                <w:rFonts w:ascii="华文仿宋" w:eastAsia="华文仿宋" w:hAnsi="华文仿宋" w:hint="eastAsia"/>
                <w:sz w:val="24"/>
              </w:rPr>
              <w:t>招标文件条目号</w:t>
            </w:r>
          </w:p>
        </w:tc>
        <w:tc>
          <w:tcPr>
            <w:tcW w:w="2625" w:type="dxa"/>
          </w:tcPr>
          <w:p w:rsidR="000D1E5E" w:rsidRDefault="00646403">
            <w:pPr>
              <w:jc w:val="center"/>
              <w:rPr>
                <w:rFonts w:ascii="华文仿宋" w:eastAsia="华文仿宋" w:hAnsi="华文仿宋"/>
                <w:sz w:val="24"/>
              </w:rPr>
            </w:pPr>
            <w:r>
              <w:rPr>
                <w:rFonts w:ascii="华文仿宋" w:eastAsia="华文仿宋" w:hAnsi="华文仿宋" w:hint="eastAsia"/>
                <w:sz w:val="24"/>
              </w:rPr>
              <w:t>招标文件要求</w:t>
            </w:r>
          </w:p>
        </w:tc>
        <w:tc>
          <w:tcPr>
            <w:tcW w:w="1995" w:type="dxa"/>
          </w:tcPr>
          <w:p w:rsidR="000D1E5E" w:rsidRDefault="00646403">
            <w:pPr>
              <w:ind w:leftChars="-151" w:left="-317" w:firstLineChars="131" w:firstLine="314"/>
              <w:rPr>
                <w:rFonts w:ascii="华文仿宋" w:eastAsia="华文仿宋" w:hAnsi="华文仿宋"/>
                <w:sz w:val="24"/>
              </w:rPr>
            </w:pPr>
            <w:r>
              <w:rPr>
                <w:rFonts w:ascii="华文仿宋" w:eastAsia="华文仿宋" w:hAnsi="华文仿宋" w:hint="eastAsia"/>
                <w:sz w:val="24"/>
              </w:rPr>
              <w:t>投标文件响应</w:t>
            </w:r>
          </w:p>
        </w:tc>
        <w:tc>
          <w:tcPr>
            <w:tcW w:w="1843" w:type="dxa"/>
          </w:tcPr>
          <w:p w:rsidR="000D1E5E" w:rsidRDefault="00646403">
            <w:pPr>
              <w:rPr>
                <w:rFonts w:ascii="华文仿宋" w:eastAsia="华文仿宋" w:hAnsi="华文仿宋"/>
                <w:sz w:val="24"/>
              </w:rPr>
            </w:pPr>
            <w:r>
              <w:rPr>
                <w:rFonts w:ascii="华文仿宋" w:eastAsia="华文仿宋" w:hAnsi="华文仿宋" w:hint="eastAsia"/>
                <w:sz w:val="24"/>
              </w:rPr>
              <w:t>说明</w:t>
            </w: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1"/>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r w:rsidR="000D1E5E">
        <w:trPr>
          <w:trHeight w:val="652"/>
        </w:trPr>
        <w:tc>
          <w:tcPr>
            <w:tcW w:w="1053" w:type="dxa"/>
          </w:tcPr>
          <w:p w:rsidR="000D1E5E" w:rsidRDefault="000D1E5E">
            <w:pPr>
              <w:rPr>
                <w:rFonts w:ascii="华文仿宋" w:eastAsia="华文仿宋" w:hAnsi="华文仿宋"/>
              </w:rPr>
            </w:pPr>
          </w:p>
        </w:tc>
        <w:tc>
          <w:tcPr>
            <w:tcW w:w="1365" w:type="dxa"/>
          </w:tcPr>
          <w:p w:rsidR="000D1E5E" w:rsidRDefault="000D1E5E">
            <w:pPr>
              <w:rPr>
                <w:rFonts w:ascii="华文仿宋" w:eastAsia="华文仿宋" w:hAnsi="华文仿宋"/>
              </w:rPr>
            </w:pPr>
          </w:p>
        </w:tc>
        <w:tc>
          <w:tcPr>
            <w:tcW w:w="2625" w:type="dxa"/>
          </w:tcPr>
          <w:p w:rsidR="000D1E5E" w:rsidRDefault="000D1E5E">
            <w:pPr>
              <w:rPr>
                <w:rFonts w:ascii="华文仿宋" w:eastAsia="华文仿宋" w:hAnsi="华文仿宋"/>
              </w:rPr>
            </w:pPr>
          </w:p>
        </w:tc>
        <w:tc>
          <w:tcPr>
            <w:tcW w:w="1995" w:type="dxa"/>
          </w:tcPr>
          <w:p w:rsidR="000D1E5E" w:rsidRDefault="000D1E5E">
            <w:pPr>
              <w:rPr>
                <w:rFonts w:ascii="华文仿宋" w:eastAsia="华文仿宋" w:hAnsi="华文仿宋"/>
              </w:rPr>
            </w:pPr>
          </w:p>
        </w:tc>
        <w:tc>
          <w:tcPr>
            <w:tcW w:w="1843" w:type="dxa"/>
          </w:tcPr>
          <w:p w:rsidR="000D1E5E" w:rsidRDefault="000D1E5E">
            <w:pPr>
              <w:rPr>
                <w:rFonts w:ascii="华文仿宋" w:eastAsia="华文仿宋" w:hAnsi="华文仿宋"/>
              </w:rPr>
            </w:pPr>
          </w:p>
        </w:tc>
      </w:tr>
    </w:tbl>
    <w:p w:rsidR="000D1E5E" w:rsidRDefault="000D1E5E">
      <w:pPr>
        <w:jc w:val="center"/>
      </w:pPr>
    </w:p>
    <w:p w:rsidR="000D1E5E" w:rsidRDefault="000D1E5E"/>
    <w:p w:rsidR="000D1E5E" w:rsidRDefault="000D1E5E"/>
    <w:p w:rsidR="000D1E5E" w:rsidRDefault="00646403">
      <w:pPr>
        <w:rPr>
          <w:rFonts w:eastAsia="华文仿宋"/>
        </w:rPr>
      </w:pPr>
      <w:r>
        <w:rPr>
          <w:rFonts w:eastAsia="华文仿宋" w:hint="eastAsia"/>
          <w:sz w:val="24"/>
        </w:rPr>
        <w:t>投标方代表签字：</w:t>
      </w:r>
      <w:r>
        <w:rPr>
          <w:rFonts w:eastAsia="华文仿宋" w:hint="eastAsia"/>
          <w:sz w:val="24"/>
          <w:u w:val="single"/>
        </w:rPr>
        <w:t xml:space="preserve">                  </w:t>
      </w:r>
      <w:r>
        <w:rPr>
          <w:rFonts w:eastAsia="华文仿宋" w:hint="eastAsia"/>
        </w:rPr>
        <w:t xml:space="preserve">                    </w:t>
      </w:r>
    </w:p>
    <w:p w:rsidR="000D1E5E" w:rsidRDefault="000D1E5E">
      <w:pPr>
        <w:rPr>
          <w:rFonts w:eastAsia="华文仿宋"/>
        </w:rPr>
      </w:pPr>
    </w:p>
    <w:p w:rsidR="000D1E5E" w:rsidRDefault="00646403">
      <w:pPr>
        <w:rPr>
          <w:rFonts w:eastAsia="华文仿宋"/>
          <w:u w:val="single"/>
        </w:rPr>
      </w:pPr>
      <w:r>
        <w:rPr>
          <w:rFonts w:eastAsia="华文仿宋" w:hint="eastAsia"/>
        </w:rPr>
        <w:t>公章：</w:t>
      </w:r>
      <w:r>
        <w:rPr>
          <w:rFonts w:eastAsia="华文仿宋" w:hint="eastAsia"/>
          <w:u w:val="single"/>
        </w:rPr>
        <w:t xml:space="preserve">                                 </w:t>
      </w: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0D1E5E">
      <w:pPr>
        <w:rPr>
          <w:rFonts w:eastAsia="华文仿宋"/>
        </w:rPr>
      </w:pPr>
    </w:p>
    <w:p w:rsidR="000D1E5E" w:rsidRDefault="00646403">
      <w:pPr>
        <w:tabs>
          <w:tab w:val="left" w:pos="740"/>
        </w:tabs>
        <w:rPr>
          <w:rFonts w:eastAsia="华文仿宋"/>
        </w:rPr>
      </w:pPr>
      <w:r>
        <w:rPr>
          <w:rFonts w:eastAsia="华文仿宋"/>
        </w:rPr>
        <w:tab/>
      </w:r>
    </w:p>
    <w:p w:rsidR="000D1E5E" w:rsidRDefault="000D1E5E">
      <w:pPr>
        <w:tabs>
          <w:tab w:val="left" w:pos="740"/>
        </w:tabs>
        <w:rPr>
          <w:rFonts w:eastAsia="华文仿宋"/>
        </w:rPr>
      </w:pPr>
    </w:p>
    <w:p w:rsidR="000D1E5E" w:rsidRDefault="000D1E5E">
      <w:pPr>
        <w:spacing w:line="460" w:lineRule="exact"/>
        <w:rPr>
          <w:rFonts w:asciiTheme="minorEastAsia" w:hAnsiTheme="minorEastAsia"/>
          <w:b/>
          <w:sz w:val="24"/>
        </w:rPr>
      </w:pPr>
    </w:p>
    <w:p w:rsidR="000D1E5E" w:rsidRDefault="00646403">
      <w:pPr>
        <w:spacing w:line="460" w:lineRule="exact"/>
        <w:rPr>
          <w:rFonts w:asciiTheme="minorEastAsia" w:hAnsiTheme="minorEastAsia"/>
          <w:b/>
          <w:sz w:val="24"/>
        </w:rPr>
      </w:pPr>
      <w:r>
        <w:rPr>
          <w:rFonts w:asciiTheme="minorEastAsia" w:hAnsiTheme="minorEastAsia" w:hint="eastAsia"/>
          <w:b/>
          <w:sz w:val="24"/>
        </w:rPr>
        <w:lastRenderedPageBreak/>
        <w:t>附件四、廉政承诺书</w:t>
      </w:r>
    </w:p>
    <w:p w:rsidR="000D1E5E" w:rsidRDefault="000D1E5E">
      <w:pPr>
        <w:widowControl/>
        <w:spacing w:line="580" w:lineRule="exact"/>
        <w:ind w:firstLine="658"/>
        <w:jc w:val="center"/>
        <w:rPr>
          <w:rFonts w:ascii="Times New Roman" w:eastAsia="宋体" w:hAnsi="Times New Roman" w:cs="Times New Roman"/>
          <w:b/>
          <w:bCs/>
          <w:kern w:val="0"/>
          <w:sz w:val="36"/>
          <w:szCs w:val="36"/>
        </w:rPr>
      </w:pPr>
    </w:p>
    <w:p w:rsidR="000D1E5E" w:rsidRDefault="00646403">
      <w:pPr>
        <w:widowControl/>
        <w:spacing w:line="375" w:lineRule="atLeast"/>
        <w:ind w:firstLine="660"/>
        <w:jc w:val="center"/>
        <w:rPr>
          <w:rFonts w:ascii="宋体" w:eastAsia="宋体" w:hAnsi="宋体" w:cs="Times New Roman"/>
          <w:kern w:val="0"/>
          <w:sz w:val="24"/>
          <w:szCs w:val="24"/>
        </w:rPr>
      </w:pPr>
      <w:r>
        <w:rPr>
          <w:rFonts w:ascii="Times New Roman" w:eastAsia="宋体" w:hAnsi="Times New Roman" w:cs="Times New Roman"/>
          <w:b/>
          <w:bCs/>
          <w:kern w:val="0"/>
          <w:sz w:val="24"/>
          <w:szCs w:val="24"/>
        </w:rPr>
        <w:t>投</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标</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廉</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承</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诺</w:t>
      </w:r>
      <w:r>
        <w:rPr>
          <w:rFonts w:ascii="Times New Roman" w:eastAsia="宋体" w:hAnsi="Times New Roman" w:cs="Times New Roman" w:hint="eastAsia"/>
          <w:b/>
          <w:bCs/>
          <w:kern w:val="0"/>
          <w:sz w:val="24"/>
          <w:szCs w:val="24"/>
        </w:rPr>
        <w:t xml:space="preserve"> </w:t>
      </w:r>
      <w:r>
        <w:rPr>
          <w:rFonts w:ascii="Times New Roman" w:eastAsia="宋体" w:hAnsi="Times New Roman" w:cs="Times New Roman"/>
          <w:b/>
          <w:bCs/>
          <w:kern w:val="0"/>
          <w:sz w:val="24"/>
          <w:szCs w:val="24"/>
        </w:rPr>
        <w:t>书</w:t>
      </w:r>
    </w:p>
    <w:p w:rsidR="000D1E5E" w:rsidRDefault="000D1E5E">
      <w:pPr>
        <w:widowControl/>
        <w:spacing w:afterLines="100" w:after="312" w:line="240" w:lineRule="exact"/>
        <w:ind w:firstLine="658"/>
        <w:jc w:val="center"/>
        <w:rPr>
          <w:rFonts w:ascii="仿宋_GB2312" w:eastAsia="仿宋_GB2312" w:hAnsi="宋体" w:cs="Times New Roman"/>
          <w:kern w:val="0"/>
          <w:sz w:val="24"/>
          <w:szCs w:val="24"/>
        </w:rPr>
      </w:pP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本投标人在参加中国疾病预防控制中心寄生虫病预防控制所</w:t>
      </w:r>
      <w:r>
        <w:rPr>
          <w:rFonts w:ascii="仿宋_GB2312" w:eastAsia="仿宋_GB2312" w:hAnsi="宋体" w:cs="Times New Roman" w:hint="eastAsia"/>
          <w:kern w:val="0"/>
          <w:sz w:val="24"/>
          <w:szCs w:val="24"/>
          <w:u w:val="single"/>
        </w:rPr>
        <w:t xml:space="preserve">                     </w:t>
      </w:r>
    </w:p>
    <w:p w:rsidR="000D1E5E" w:rsidRDefault="00646403">
      <w:pPr>
        <w:widowControl/>
        <w:adjustRightInd w:val="0"/>
        <w:snapToGrid w:val="0"/>
        <w:spacing w:line="480" w:lineRule="exact"/>
        <w:rPr>
          <w:rFonts w:ascii="仿宋_GB2312" w:eastAsia="仿宋_GB2312" w:hAnsi="宋体" w:cs="Times New Roman"/>
          <w:kern w:val="0"/>
          <w:sz w:val="24"/>
          <w:szCs w:val="24"/>
        </w:rPr>
      </w:pPr>
      <w:r>
        <w:rPr>
          <w:rFonts w:ascii="仿宋_GB2312" w:eastAsia="仿宋_GB2312" w:hAnsi="宋体" w:cs="Times New Roman" w:hint="eastAsia"/>
          <w:kern w:val="0"/>
          <w:sz w:val="24"/>
          <w:szCs w:val="24"/>
          <w:u w:val="single"/>
        </w:rPr>
        <w:t xml:space="preserve">                                 </w:t>
      </w:r>
      <w:r>
        <w:rPr>
          <w:rFonts w:ascii="仿宋_GB2312" w:eastAsia="仿宋_GB2312" w:hAnsi="宋体" w:cs="Times New Roman" w:hint="eastAsia"/>
          <w:kern w:val="0"/>
          <w:sz w:val="24"/>
          <w:szCs w:val="24"/>
        </w:rPr>
        <w:t>项目投标过程中，承诺如下：</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1.严格执行《中华人民共和国政府采购法》和《中华人民共和国招标投标法》等相关法律规章的要求，遵循公平竞争、诚实信用原则，参与项目投标。</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2.不以不正当手段诋毁、排斥其他供应商；不提供虚假材料谋取中标、成交。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3.不向采购人、采购代理机构及其他投标人行贿，串通搞假投标、陪标、围标、串标。</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4.不向评委行贿，以不正当手段谋取中标、成交。</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5.</w:t>
      </w:r>
      <w:proofErr w:type="gramStart"/>
      <w:r>
        <w:rPr>
          <w:rFonts w:ascii="仿宋_GB2312" w:eastAsia="仿宋_GB2312" w:hAnsi="宋体" w:cs="Times New Roman" w:hint="eastAsia"/>
          <w:iCs/>
          <w:kern w:val="0"/>
          <w:sz w:val="24"/>
          <w:szCs w:val="24"/>
        </w:rPr>
        <w:t>不向招投标</w:t>
      </w:r>
      <w:proofErr w:type="gramEnd"/>
      <w:r>
        <w:rPr>
          <w:rFonts w:ascii="仿宋_GB2312" w:eastAsia="仿宋_GB2312" w:hAnsi="宋体" w:cs="Times New Roman" w:hint="eastAsia"/>
          <w:iCs/>
          <w:kern w:val="0"/>
          <w:sz w:val="24"/>
          <w:szCs w:val="24"/>
        </w:rPr>
        <w:t>监管人员请客、送礼及组织其它有可能影响客观、公正、监管的活动。</w:t>
      </w:r>
    </w:p>
    <w:p w:rsidR="000D1E5E" w:rsidRDefault="00646403">
      <w:pPr>
        <w:widowControl/>
        <w:adjustRightInd w:val="0"/>
        <w:snapToGrid w:val="0"/>
        <w:spacing w:line="480" w:lineRule="exact"/>
        <w:ind w:firstLineChars="200" w:firstLine="480"/>
        <w:rPr>
          <w:rFonts w:ascii="仿宋_GB2312" w:eastAsia="仿宋_GB2312" w:hAnsi="宋体" w:cs="Times New Roman"/>
          <w:iCs/>
          <w:kern w:val="0"/>
          <w:sz w:val="24"/>
          <w:szCs w:val="24"/>
        </w:rPr>
      </w:pPr>
      <w:r>
        <w:rPr>
          <w:rFonts w:ascii="仿宋_GB2312" w:eastAsia="仿宋_GB2312" w:hAnsi="宋体" w:cs="Times New Roman" w:hint="eastAsia"/>
          <w:iCs/>
          <w:kern w:val="0"/>
          <w:sz w:val="24"/>
          <w:szCs w:val="24"/>
        </w:rPr>
        <w:t>6.不给责任人的违法违规行为说情、解脱。</w:t>
      </w:r>
    </w:p>
    <w:p w:rsidR="000D1E5E" w:rsidRDefault="00646403">
      <w:pPr>
        <w:widowControl/>
        <w:adjustRightInd w:val="0"/>
        <w:snapToGrid w:val="0"/>
        <w:spacing w:line="48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如若发生上述问题，本投标人自愿接受不良行为记录，三年内取消参加中国疾病预防控制中心寄生虫病预防控制</w:t>
      </w:r>
      <w:proofErr w:type="gramStart"/>
      <w:r>
        <w:rPr>
          <w:rFonts w:ascii="仿宋_GB2312" w:eastAsia="仿宋_GB2312" w:hAnsi="宋体" w:cs="Times New Roman" w:hint="eastAsia"/>
          <w:kern w:val="0"/>
          <w:sz w:val="24"/>
          <w:szCs w:val="24"/>
        </w:rPr>
        <w:t>所任何</w:t>
      </w:r>
      <w:proofErr w:type="gramEnd"/>
      <w:r>
        <w:rPr>
          <w:rFonts w:ascii="仿宋_GB2312" w:eastAsia="仿宋_GB2312" w:hAnsi="宋体" w:cs="Times New Roman" w:hint="eastAsia"/>
          <w:kern w:val="0"/>
          <w:sz w:val="24"/>
          <w:szCs w:val="24"/>
        </w:rPr>
        <w:t>招标采购项目的投标活动，并承担中国疾病预防控制中心寄生虫病预防控制所向业内进行通报的后果。</w:t>
      </w:r>
    </w:p>
    <w:p w:rsidR="000D1E5E" w:rsidRDefault="00646403">
      <w:pPr>
        <w:widowControl/>
        <w:spacing w:line="240" w:lineRule="exact"/>
        <w:ind w:firstLineChars="200" w:firstLine="480"/>
        <w:rPr>
          <w:rFonts w:ascii="仿宋_GB2312" w:eastAsia="仿宋_GB2312" w:hAnsi="宋体" w:cs="Times New Roman"/>
          <w:kern w:val="0"/>
          <w:sz w:val="24"/>
          <w:szCs w:val="24"/>
        </w:rPr>
      </w:pPr>
      <w:r>
        <w:rPr>
          <w:rFonts w:ascii="仿宋_GB2312" w:eastAsia="仿宋_GB2312" w:hAnsi="宋体" w:cs="Times New Roman" w:hint="eastAsia"/>
          <w:kern w:val="0"/>
          <w:sz w:val="24"/>
          <w:szCs w:val="24"/>
        </w:rPr>
        <w:t xml:space="preserve">  </w:t>
      </w: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承诺单位：</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盖章</w:t>
      </w:r>
      <w:r>
        <w:rPr>
          <w:rFonts w:ascii="仿宋_GB2312" w:eastAsia="仿宋_GB2312" w:hAnsi="Times New Roman" w:cs="Times New Roman" w:hint="eastAsia"/>
          <w:kern w:val="0"/>
          <w:sz w:val="24"/>
          <w:szCs w:val="24"/>
        </w:rPr>
        <w:t>)</w:t>
      </w:r>
      <w:r>
        <w:rPr>
          <w:rFonts w:ascii="Times New Roman" w:eastAsia="仿宋_GB2312" w:hAnsi="Times New Roman" w:cs="Times New Roman" w:hint="eastAsia"/>
          <w:kern w:val="0"/>
          <w:sz w:val="24"/>
          <w:szCs w:val="24"/>
        </w:rPr>
        <w:t>              </w:t>
      </w:r>
      <w:r>
        <w:rPr>
          <w:rFonts w:ascii="仿宋_GB2312" w:eastAsia="仿宋_GB2312" w:hAnsi="Times New Roman" w:cs="Times New Roman" w:hint="eastAsia"/>
          <w:kern w:val="0"/>
          <w:sz w:val="24"/>
          <w:szCs w:val="24"/>
        </w:rPr>
        <w:t xml:space="preserve"> </w:t>
      </w:r>
    </w:p>
    <w:p w:rsidR="000D1E5E" w:rsidRDefault="000D1E5E">
      <w:pPr>
        <w:widowControl/>
        <w:spacing w:line="240" w:lineRule="exact"/>
        <w:ind w:firstLineChars="200" w:firstLine="480"/>
        <w:rPr>
          <w:rFonts w:ascii="仿宋_GB2312" w:eastAsia="仿宋_GB2312" w:hAnsi="宋体" w:cs="Times New Roman"/>
          <w:kern w:val="0"/>
          <w:sz w:val="24"/>
          <w:szCs w:val="24"/>
        </w:rPr>
      </w:pPr>
    </w:p>
    <w:p w:rsidR="000D1E5E" w:rsidRDefault="00646403">
      <w:pPr>
        <w:widowControl/>
        <w:spacing w:line="480" w:lineRule="exact"/>
        <w:rPr>
          <w:rFonts w:ascii="仿宋_GB2312" w:eastAsia="仿宋_GB2312" w:hAnsi="Times New Roman" w:cs="Times New Roman"/>
          <w:kern w:val="0"/>
          <w:sz w:val="24"/>
          <w:szCs w:val="24"/>
        </w:rPr>
      </w:pPr>
      <w:r>
        <w:rPr>
          <w:rFonts w:ascii="仿宋_GB2312" w:eastAsia="仿宋_GB2312" w:hAnsi="宋体" w:cs="Times New Roman" w:hint="eastAsia"/>
          <w:kern w:val="0"/>
          <w:sz w:val="24"/>
          <w:szCs w:val="24"/>
        </w:rPr>
        <w:t>法定代表人：</w:t>
      </w:r>
    </w:p>
    <w:p w:rsidR="000D1E5E" w:rsidRDefault="00646403">
      <w:pPr>
        <w:widowControl/>
        <w:spacing w:line="240" w:lineRule="exact"/>
        <w:ind w:firstLineChars="200" w:firstLine="480"/>
        <w:rPr>
          <w:rFonts w:ascii="仿宋_GB2312" w:eastAsia="仿宋_GB2312" w:hAnsi="Times New Roman" w:cs="Times New Roman"/>
          <w:kern w:val="0"/>
          <w:sz w:val="24"/>
          <w:szCs w:val="24"/>
        </w:rPr>
      </w:pPr>
      <w:r>
        <w:rPr>
          <w:rFonts w:ascii="Times New Roman" w:eastAsia="仿宋_GB2312" w:hAnsi="Times New Roman" w:cs="Times New Roman" w:hint="eastAsia"/>
          <w:kern w:val="0"/>
          <w:sz w:val="24"/>
          <w:szCs w:val="24"/>
        </w:rPr>
        <w:t>  </w:t>
      </w:r>
    </w:p>
    <w:p w:rsidR="000D1E5E" w:rsidRDefault="00646403">
      <w:pPr>
        <w:widowControl/>
        <w:spacing w:line="480" w:lineRule="exact"/>
        <w:ind w:right="720"/>
        <w:jc w:val="right"/>
        <w:rPr>
          <w:rFonts w:ascii="仿宋_GB2312" w:eastAsia="仿宋_GB2312" w:hAnsi="Times New Roman" w:cs="Times New Roman"/>
          <w:kern w:val="0"/>
          <w:sz w:val="24"/>
          <w:szCs w:val="24"/>
        </w:rPr>
      </w:pPr>
      <w:r>
        <w:rPr>
          <w:rFonts w:ascii="仿宋_GB2312" w:eastAsia="仿宋_GB2312" w:hAnsi="Times New Roman" w:cs="Times New Roman" w:hint="eastAsia"/>
          <w:kern w:val="0"/>
          <w:sz w:val="24"/>
          <w:szCs w:val="24"/>
        </w:rPr>
        <w:t>本投标项目责任人（签名）：</w:t>
      </w:r>
    </w:p>
    <w:p w:rsidR="000D1E5E" w:rsidRDefault="000D1E5E">
      <w:pPr>
        <w:spacing w:line="480" w:lineRule="exact"/>
        <w:ind w:firstLineChars="200" w:firstLine="480"/>
        <w:jc w:val="center"/>
        <w:rPr>
          <w:rFonts w:ascii="仿宋_GB2312" w:eastAsia="仿宋_GB2312" w:hAnsi="Times New Roman" w:cs="Times New Roman"/>
          <w:kern w:val="0"/>
          <w:sz w:val="24"/>
          <w:szCs w:val="24"/>
        </w:rPr>
      </w:pPr>
    </w:p>
    <w:p w:rsidR="000D1E5E" w:rsidRDefault="00646403">
      <w:pPr>
        <w:spacing w:line="480" w:lineRule="exact"/>
        <w:ind w:firstLineChars="200" w:firstLine="480"/>
        <w:jc w:val="center"/>
        <w:rPr>
          <w:sz w:val="24"/>
          <w:szCs w:val="24"/>
        </w:rPr>
      </w:pP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年</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月</w:t>
      </w:r>
      <w:r>
        <w:rPr>
          <w:rFonts w:ascii="Times New Roman" w:eastAsia="仿宋_GB2312" w:hAnsi="Times New Roman" w:cs="Times New Roman" w:hint="eastAsia"/>
          <w:kern w:val="0"/>
          <w:sz w:val="24"/>
          <w:szCs w:val="24"/>
        </w:rPr>
        <w:t xml:space="preserve">  </w:t>
      </w:r>
      <w:r>
        <w:rPr>
          <w:rFonts w:ascii="仿宋_GB2312" w:eastAsia="仿宋_GB2312" w:hAnsi="Times New Roman" w:cs="Times New Roman" w:hint="eastAsia"/>
          <w:kern w:val="0"/>
          <w:sz w:val="24"/>
          <w:szCs w:val="24"/>
        </w:rPr>
        <w:t xml:space="preserve">  </w:t>
      </w:r>
      <w:r>
        <w:rPr>
          <w:rFonts w:ascii="仿宋_GB2312" w:eastAsia="仿宋_GB2312" w:hAnsi="宋体" w:cs="Times New Roman" w:hint="eastAsia"/>
          <w:kern w:val="0"/>
          <w:sz w:val="24"/>
          <w:szCs w:val="24"/>
        </w:rPr>
        <w:t>日</w:t>
      </w: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0D1E5E">
      <w:pPr>
        <w:spacing w:line="480" w:lineRule="exact"/>
        <w:rPr>
          <w:sz w:val="24"/>
          <w:szCs w:val="24"/>
        </w:rPr>
      </w:pPr>
    </w:p>
    <w:p w:rsidR="000D1E5E" w:rsidRDefault="00646403">
      <w:pPr>
        <w:spacing w:line="480" w:lineRule="exact"/>
        <w:rPr>
          <w:b/>
          <w:sz w:val="24"/>
          <w:szCs w:val="24"/>
        </w:rPr>
      </w:pPr>
      <w:r>
        <w:rPr>
          <w:rFonts w:hint="eastAsia"/>
          <w:b/>
          <w:sz w:val="24"/>
          <w:szCs w:val="24"/>
        </w:rPr>
        <w:lastRenderedPageBreak/>
        <w:t>附件五、主要技术参数</w:t>
      </w:r>
      <w:r>
        <w:rPr>
          <w:rFonts w:hint="eastAsia"/>
          <w:b/>
          <w:sz w:val="24"/>
          <w:szCs w:val="24"/>
        </w:rPr>
        <w:t>/</w:t>
      </w:r>
      <w:r>
        <w:rPr>
          <w:rFonts w:hint="eastAsia"/>
          <w:b/>
          <w:sz w:val="24"/>
          <w:szCs w:val="24"/>
        </w:rPr>
        <w:t>服务内容</w:t>
      </w:r>
    </w:p>
    <w:p w:rsidR="007D6962" w:rsidRPr="007D6962" w:rsidRDefault="007D6962" w:rsidP="007D6962">
      <w:pPr>
        <w:adjustRightInd w:val="0"/>
        <w:spacing w:line="360" w:lineRule="auto"/>
        <w:rPr>
          <w:rFonts w:hAnsi="宋体" w:cs="宋体"/>
          <w:b/>
          <w:bCs/>
          <w:color w:val="000000"/>
          <w:sz w:val="24"/>
          <w:szCs w:val="24"/>
        </w:rPr>
      </w:pPr>
      <w:r w:rsidRPr="007D6962">
        <w:rPr>
          <w:rFonts w:hAnsi="宋体" w:cs="宋体" w:hint="eastAsia"/>
          <w:b/>
          <w:bCs/>
          <w:color w:val="000000"/>
          <w:sz w:val="24"/>
          <w:szCs w:val="24"/>
        </w:rPr>
        <w:t>货物技术需求文件</w:t>
      </w:r>
    </w:p>
    <w:p w:rsidR="007D6962" w:rsidRPr="007D6962" w:rsidRDefault="007D6962" w:rsidP="007D6962">
      <w:pPr>
        <w:adjustRightInd w:val="0"/>
        <w:spacing w:line="360" w:lineRule="auto"/>
        <w:rPr>
          <w:rFonts w:hAnsi="宋体" w:cs="宋体"/>
          <w:b/>
          <w:bCs/>
          <w:color w:val="000000"/>
          <w:sz w:val="24"/>
          <w:szCs w:val="24"/>
        </w:rPr>
      </w:pPr>
      <w:r w:rsidRPr="007D6962">
        <w:rPr>
          <w:rFonts w:hAnsi="宋体" w:cs="宋体" w:hint="eastAsia"/>
          <w:b/>
          <w:bCs/>
          <w:color w:val="000000"/>
          <w:sz w:val="24"/>
          <w:szCs w:val="24"/>
        </w:rPr>
        <w:t>一、设备名称</w:t>
      </w:r>
      <w:r w:rsidRPr="007D6962">
        <w:rPr>
          <w:rFonts w:hAnsi="宋体" w:cs="宋体" w:hint="eastAsia"/>
          <w:b/>
          <w:bCs/>
          <w:color w:val="000000"/>
          <w:sz w:val="24"/>
          <w:szCs w:val="24"/>
        </w:rPr>
        <w:t>/</w:t>
      </w:r>
      <w:r w:rsidRPr="007D6962">
        <w:rPr>
          <w:rFonts w:hAnsi="宋体" w:cs="宋体" w:hint="eastAsia"/>
          <w:b/>
          <w:bCs/>
          <w:color w:val="000000"/>
          <w:sz w:val="24"/>
          <w:szCs w:val="24"/>
        </w:rPr>
        <w:t>数量：</w:t>
      </w:r>
      <w:r w:rsidRPr="007D6962">
        <w:rPr>
          <w:rFonts w:hAnsi="宋体" w:cs="宋体" w:hint="eastAsia"/>
          <w:bCs/>
          <w:color w:val="000000"/>
          <w:sz w:val="24"/>
          <w:szCs w:val="24"/>
        </w:rPr>
        <w:t>超低温冰箱</w:t>
      </w:r>
      <w:r w:rsidRPr="007D6962">
        <w:rPr>
          <w:rFonts w:hAnsi="宋体" w:cs="宋体" w:hint="eastAsia"/>
          <w:bCs/>
          <w:color w:val="000000"/>
          <w:sz w:val="24"/>
          <w:szCs w:val="24"/>
        </w:rPr>
        <w:t>1</w:t>
      </w:r>
      <w:r w:rsidRPr="007D6962">
        <w:rPr>
          <w:rFonts w:hAnsi="宋体" w:cs="宋体" w:hint="eastAsia"/>
          <w:bCs/>
          <w:color w:val="000000"/>
          <w:sz w:val="24"/>
          <w:szCs w:val="24"/>
        </w:rPr>
        <w:t>台</w:t>
      </w:r>
    </w:p>
    <w:p w:rsidR="007D6962" w:rsidRPr="007D6962" w:rsidRDefault="007D6962" w:rsidP="007D6962">
      <w:pPr>
        <w:adjustRightInd w:val="0"/>
        <w:spacing w:line="360" w:lineRule="auto"/>
        <w:rPr>
          <w:rFonts w:hAnsi="宋体" w:cs="宋体"/>
          <w:b/>
          <w:bCs/>
          <w:color w:val="000000"/>
          <w:sz w:val="24"/>
          <w:szCs w:val="24"/>
        </w:rPr>
      </w:pPr>
      <w:r w:rsidRPr="007D6962">
        <w:rPr>
          <w:rFonts w:hAnsi="宋体" w:cs="宋体" w:hint="eastAsia"/>
          <w:b/>
          <w:bCs/>
          <w:color w:val="000000"/>
          <w:sz w:val="24"/>
          <w:szCs w:val="24"/>
        </w:rPr>
        <w:t>二、设备用途与组成：</w:t>
      </w:r>
    </w:p>
    <w:p w:rsidR="007D6962" w:rsidRPr="007D6962" w:rsidRDefault="007D6962" w:rsidP="007D6962">
      <w:pPr>
        <w:adjustRightInd w:val="0"/>
        <w:spacing w:line="360" w:lineRule="auto"/>
        <w:rPr>
          <w:rFonts w:hAnsi="宋体" w:cs="宋体"/>
          <w:b/>
          <w:bCs/>
          <w:color w:val="000000"/>
          <w:sz w:val="24"/>
          <w:szCs w:val="24"/>
        </w:rPr>
      </w:pPr>
      <w:r w:rsidRPr="007D6962">
        <w:rPr>
          <w:rFonts w:hAnsi="宋体" w:cs="宋体" w:hint="eastAsia"/>
          <w:bCs/>
          <w:color w:val="000000"/>
          <w:sz w:val="24"/>
          <w:szCs w:val="24"/>
        </w:rPr>
        <w:t>用于实验室样本、试剂保存</w:t>
      </w:r>
    </w:p>
    <w:p w:rsidR="007D6962" w:rsidRPr="007D6962" w:rsidRDefault="007D6962" w:rsidP="007D6962">
      <w:pPr>
        <w:adjustRightInd w:val="0"/>
        <w:spacing w:line="360" w:lineRule="auto"/>
        <w:rPr>
          <w:rFonts w:hAnsi="宋体" w:cs="宋体"/>
          <w:b/>
          <w:bCs/>
          <w:color w:val="000000"/>
          <w:sz w:val="24"/>
          <w:szCs w:val="24"/>
        </w:rPr>
      </w:pPr>
      <w:r w:rsidRPr="007D6962">
        <w:rPr>
          <w:rFonts w:hAnsi="宋体" w:cs="宋体" w:hint="eastAsia"/>
          <w:b/>
          <w:bCs/>
          <w:color w:val="000000"/>
          <w:sz w:val="24"/>
          <w:szCs w:val="24"/>
        </w:rPr>
        <w:t>技术要求：（请标注核心指标）</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 xml:space="preserve">1  </w:t>
      </w:r>
      <w:r w:rsidRPr="007D6962">
        <w:rPr>
          <w:rFonts w:hAnsi="宋体" w:cs="宋体" w:hint="eastAsia"/>
          <w:bCs/>
          <w:color w:val="000000"/>
          <w:sz w:val="24"/>
          <w:szCs w:val="24"/>
        </w:rPr>
        <w:t>超低温冰箱</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内部容积：不小于</w:t>
      </w:r>
      <w:r w:rsidRPr="007D6962">
        <w:rPr>
          <w:rFonts w:hAnsi="宋体" w:cs="宋体" w:hint="eastAsia"/>
          <w:bCs/>
          <w:color w:val="000000"/>
          <w:sz w:val="24"/>
          <w:szCs w:val="24"/>
        </w:rPr>
        <w:t xml:space="preserve"> 549</w:t>
      </w:r>
      <w:r w:rsidRPr="007D6962">
        <w:rPr>
          <w:rFonts w:hAnsi="宋体" w:cs="宋体" w:hint="eastAsia"/>
          <w:bCs/>
          <w:color w:val="000000"/>
          <w:sz w:val="24"/>
          <w:szCs w:val="24"/>
        </w:rPr>
        <w:t>升，</w:t>
      </w:r>
      <w:r w:rsidRPr="007D6962">
        <w:rPr>
          <w:rFonts w:hAnsi="宋体" w:cs="宋体" w:hint="eastAsia"/>
          <w:bCs/>
          <w:color w:val="000000"/>
          <w:sz w:val="24"/>
          <w:szCs w:val="24"/>
        </w:rPr>
        <w:t xml:space="preserve">2 </w:t>
      </w:r>
      <w:r w:rsidRPr="007D6962">
        <w:rPr>
          <w:rFonts w:hAnsi="宋体" w:cs="宋体" w:hint="eastAsia"/>
          <w:bCs/>
          <w:color w:val="000000"/>
          <w:sz w:val="24"/>
          <w:szCs w:val="24"/>
        </w:rPr>
        <w:t>英寸</w:t>
      </w:r>
      <w:proofErr w:type="gramStart"/>
      <w:r w:rsidRPr="007D6962">
        <w:rPr>
          <w:rFonts w:hAnsi="宋体" w:cs="宋体" w:hint="eastAsia"/>
          <w:bCs/>
          <w:color w:val="000000"/>
          <w:sz w:val="24"/>
          <w:szCs w:val="24"/>
        </w:rPr>
        <w:t>冻存盒的</w:t>
      </w:r>
      <w:proofErr w:type="gramEnd"/>
      <w:r w:rsidRPr="007D6962">
        <w:rPr>
          <w:rFonts w:hAnsi="宋体" w:cs="宋体" w:hint="eastAsia"/>
          <w:bCs/>
          <w:color w:val="000000"/>
          <w:sz w:val="24"/>
          <w:szCs w:val="24"/>
        </w:rPr>
        <w:t>存放数量：不少于</w:t>
      </w:r>
      <w:r w:rsidRPr="007D6962">
        <w:rPr>
          <w:rFonts w:hAnsi="宋体" w:cs="宋体" w:hint="eastAsia"/>
          <w:bCs/>
          <w:color w:val="000000"/>
          <w:sz w:val="24"/>
          <w:szCs w:val="24"/>
        </w:rPr>
        <w:t xml:space="preserve"> 400 </w:t>
      </w:r>
      <w:r w:rsidRPr="007D6962">
        <w:rPr>
          <w:rFonts w:hAnsi="宋体" w:cs="宋体" w:hint="eastAsia"/>
          <w:bCs/>
          <w:color w:val="000000"/>
          <w:sz w:val="24"/>
          <w:szCs w:val="24"/>
        </w:rPr>
        <w:t>个</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压缩机</w:t>
      </w:r>
      <w:r w:rsidRPr="007D6962">
        <w:rPr>
          <w:rFonts w:hAnsi="宋体" w:cs="宋体" w:hint="eastAsia"/>
          <w:bCs/>
          <w:color w:val="000000"/>
          <w:sz w:val="24"/>
          <w:szCs w:val="24"/>
        </w:rPr>
        <w:t xml:space="preserve">: </w:t>
      </w:r>
      <w:proofErr w:type="gramStart"/>
      <w:r w:rsidRPr="007D6962">
        <w:rPr>
          <w:rFonts w:hAnsi="宋体" w:cs="宋体" w:hint="eastAsia"/>
          <w:bCs/>
          <w:color w:val="000000"/>
          <w:sz w:val="24"/>
          <w:szCs w:val="24"/>
        </w:rPr>
        <w:t>标配</w:t>
      </w:r>
      <w:r w:rsidRPr="007D6962">
        <w:rPr>
          <w:rFonts w:hAnsi="宋体" w:cs="宋体" w:hint="eastAsia"/>
          <w:bCs/>
          <w:color w:val="000000"/>
          <w:sz w:val="24"/>
          <w:szCs w:val="24"/>
        </w:rPr>
        <w:t>2</w:t>
      </w:r>
      <w:r w:rsidRPr="007D6962">
        <w:rPr>
          <w:rFonts w:hAnsi="宋体" w:cs="宋体" w:hint="eastAsia"/>
          <w:bCs/>
          <w:color w:val="000000"/>
          <w:sz w:val="24"/>
          <w:szCs w:val="24"/>
        </w:rPr>
        <w:t>台</w:t>
      </w:r>
      <w:proofErr w:type="gramEnd"/>
      <w:r w:rsidRPr="007D6962">
        <w:rPr>
          <w:rFonts w:hAnsi="宋体" w:cs="宋体" w:hint="eastAsia"/>
          <w:bCs/>
          <w:color w:val="000000"/>
          <w:sz w:val="24"/>
          <w:szCs w:val="24"/>
        </w:rPr>
        <w:t>专利的进口高效变频压缩机，制冷剂为完全无氟碳氢制冷剂乙烷（</w:t>
      </w:r>
      <w:r w:rsidRPr="007D6962">
        <w:rPr>
          <w:rFonts w:hAnsi="宋体" w:cs="宋体" w:hint="eastAsia"/>
          <w:bCs/>
          <w:color w:val="000000"/>
          <w:sz w:val="24"/>
          <w:szCs w:val="24"/>
        </w:rPr>
        <w:t>R170</w:t>
      </w:r>
      <w:r w:rsidRPr="007D6962">
        <w:rPr>
          <w:rFonts w:hAnsi="宋体" w:cs="宋体" w:hint="eastAsia"/>
          <w:bCs/>
          <w:color w:val="000000"/>
          <w:sz w:val="24"/>
          <w:szCs w:val="24"/>
        </w:rPr>
        <w:t>）和丙烷</w:t>
      </w:r>
      <w:r w:rsidRPr="007D6962">
        <w:rPr>
          <w:rFonts w:hAnsi="宋体" w:cs="宋体" w:hint="eastAsia"/>
          <w:bCs/>
          <w:color w:val="000000"/>
          <w:sz w:val="24"/>
          <w:szCs w:val="24"/>
        </w:rPr>
        <w:t xml:space="preserve"> (R290) </w:t>
      </w:r>
      <w:r w:rsidRPr="007D6962">
        <w:rPr>
          <w:rFonts w:hAnsi="宋体" w:cs="宋体" w:hint="eastAsia"/>
          <w:bCs/>
          <w:color w:val="000000"/>
          <w:sz w:val="24"/>
          <w:szCs w:val="24"/>
        </w:rPr>
        <w:t>，节能环保</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压缩机运行状态可自动调节：设备启动或取放样品时，压缩机将高速运行以尽快降温到设定温度；当达到设定温度时，压缩机进入低速低功率持续运行模式，确保箱体内温度均</w:t>
      </w:r>
      <w:proofErr w:type="gramStart"/>
      <w:r w:rsidRPr="007D6962">
        <w:rPr>
          <w:rFonts w:hAnsi="宋体" w:cs="宋体" w:hint="eastAsia"/>
          <w:bCs/>
          <w:color w:val="000000"/>
          <w:sz w:val="24"/>
          <w:szCs w:val="24"/>
        </w:rPr>
        <w:t>一</w:t>
      </w:r>
      <w:proofErr w:type="gramEnd"/>
      <w:r w:rsidRPr="007D6962">
        <w:rPr>
          <w:rFonts w:hAnsi="宋体" w:cs="宋体" w:hint="eastAsia"/>
          <w:bCs/>
          <w:color w:val="000000"/>
          <w:sz w:val="24"/>
          <w:szCs w:val="24"/>
        </w:rPr>
        <w:t>性≤±</w:t>
      </w:r>
      <w:r w:rsidRPr="007D6962">
        <w:rPr>
          <w:rFonts w:hAnsi="宋体" w:cs="宋体" w:hint="eastAsia"/>
          <w:bCs/>
          <w:color w:val="000000"/>
          <w:sz w:val="24"/>
          <w:szCs w:val="24"/>
        </w:rPr>
        <w:t>3</w:t>
      </w:r>
      <w:r w:rsidRPr="007D6962">
        <w:rPr>
          <w:rFonts w:hAnsi="宋体" w:cs="宋体" w:hint="eastAsia"/>
          <w:bCs/>
          <w:color w:val="000000"/>
          <w:sz w:val="24"/>
          <w:szCs w:val="24"/>
        </w:rPr>
        <w:t>℃</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温度设置</w:t>
      </w:r>
      <w:r w:rsidRPr="007D6962">
        <w:rPr>
          <w:rFonts w:hAnsi="宋体" w:cs="宋体" w:hint="eastAsia"/>
          <w:bCs/>
          <w:color w:val="000000"/>
          <w:sz w:val="24"/>
          <w:szCs w:val="24"/>
        </w:rPr>
        <w:t>-80</w:t>
      </w:r>
      <w:r w:rsidRPr="007D6962">
        <w:rPr>
          <w:rFonts w:hAnsi="宋体" w:cs="宋体" w:hint="eastAsia"/>
          <w:bCs/>
          <w:color w:val="000000"/>
          <w:sz w:val="24"/>
          <w:szCs w:val="24"/>
        </w:rPr>
        <w:t>℃时，标准模式下每天耗电量不高于</w:t>
      </w:r>
      <w:r w:rsidRPr="007D6962">
        <w:rPr>
          <w:rFonts w:hAnsi="宋体" w:cs="宋体" w:hint="eastAsia"/>
          <w:bCs/>
          <w:color w:val="000000"/>
          <w:sz w:val="24"/>
          <w:szCs w:val="24"/>
        </w:rPr>
        <w:t>8</w:t>
      </w:r>
      <w:r w:rsidRPr="007D6962">
        <w:rPr>
          <w:rFonts w:hAnsi="宋体" w:cs="宋体" w:hint="eastAsia"/>
          <w:bCs/>
          <w:color w:val="000000"/>
          <w:sz w:val="24"/>
          <w:szCs w:val="24"/>
        </w:rPr>
        <w:t>度</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运行安静，噪音不高于</w:t>
      </w:r>
      <w:r w:rsidRPr="007D6962">
        <w:rPr>
          <w:rFonts w:hAnsi="宋体" w:cs="宋体" w:hint="eastAsia"/>
          <w:bCs/>
          <w:color w:val="000000"/>
          <w:sz w:val="24"/>
          <w:szCs w:val="24"/>
        </w:rPr>
        <w:t>48</w:t>
      </w:r>
      <w:r w:rsidRPr="007D6962">
        <w:rPr>
          <w:rFonts w:hAnsi="宋体" w:cs="宋体" w:hint="eastAsia"/>
          <w:bCs/>
          <w:color w:val="000000"/>
          <w:sz w:val="24"/>
          <w:szCs w:val="24"/>
        </w:rPr>
        <w:t>分贝</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新型制冷系统：钎焊板式热交换器具有更高效的传热性能</w:t>
      </w:r>
      <w:r w:rsidRPr="007D6962">
        <w:rPr>
          <w:rFonts w:hAnsi="宋体" w:cs="宋体" w:hint="eastAsia"/>
          <w:bCs/>
          <w:color w:val="000000"/>
          <w:sz w:val="24"/>
          <w:szCs w:val="24"/>
        </w:rPr>
        <w:t>;</w:t>
      </w:r>
      <w:r w:rsidRPr="007D6962">
        <w:rPr>
          <w:rFonts w:hAnsi="宋体" w:cs="宋体" w:hint="eastAsia"/>
          <w:bCs/>
          <w:color w:val="000000"/>
          <w:sz w:val="24"/>
          <w:szCs w:val="24"/>
        </w:rPr>
        <w:t>感应</w:t>
      </w:r>
      <w:proofErr w:type="gramStart"/>
      <w:r w:rsidRPr="007D6962">
        <w:rPr>
          <w:rFonts w:hAnsi="宋体" w:cs="宋体" w:hint="eastAsia"/>
          <w:bCs/>
          <w:color w:val="000000"/>
          <w:sz w:val="24"/>
          <w:szCs w:val="24"/>
        </w:rPr>
        <w:t>钎</w:t>
      </w:r>
      <w:proofErr w:type="gramEnd"/>
      <w:r w:rsidRPr="007D6962">
        <w:rPr>
          <w:rFonts w:hAnsi="宋体" w:cs="宋体" w:hint="eastAsia"/>
          <w:bCs/>
          <w:color w:val="000000"/>
          <w:sz w:val="24"/>
          <w:szCs w:val="24"/>
        </w:rPr>
        <w:t>焊工艺可减少制冷剂泄漏等风险，提高设备的可靠性</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工作温度</w:t>
      </w:r>
      <w:r w:rsidRPr="007D6962">
        <w:rPr>
          <w:rFonts w:hAnsi="宋体" w:cs="宋体" w:hint="eastAsia"/>
          <w:bCs/>
          <w:color w:val="000000"/>
          <w:sz w:val="24"/>
          <w:szCs w:val="24"/>
        </w:rPr>
        <w:t>:-50</w:t>
      </w:r>
      <w:r w:rsidRPr="007D6962">
        <w:rPr>
          <w:rFonts w:hAnsi="宋体" w:cs="宋体" w:hint="eastAsia"/>
          <w:bCs/>
          <w:color w:val="000000"/>
          <w:sz w:val="24"/>
          <w:szCs w:val="24"/>
        </w:rPr>
        <w:t>℃∽</w:t>
      </w:r>
      <w:r w:rsidRPr="007D6962">
        <w:rPr>
          <w:rFonts w:hAnsi="宋体" w:cs="宋体" w:hint="eastAsia"/>
          <w:bCs/>
          <w:color w:val="000000"/>
          <w:sz w:val="24"/>
          <w:szCs w:val="24"/>
        </w:rPr>
        <w:t>-86</w:t>
      </w:r>
      <w:r w:rsidRPr="007D6962">
        <w:rPr>
          <w:rFonts w:hAnsi="宋体" w:cs="宋体" w:hint="eastAsia"/>
          <w:bCs/>
          <w:color w:val="000000"/>
          <w:sz w:val="24"/>
          <w:szCs w:val="24"/>
        </w:rPr>
        <w:t>℃</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工作电压</w:t>
      </w:r>
      <w:r w:rsidRPr="007D6962">
        <w:rPr>
          <w:rFonts w:hAnsi="宋体" w:cs="宋体" w:hint="eastAsia"/>
          <w:bCs/>
          <w:color w:val="000000"/>
          <w:sz w:val="24"/>
          <w:szCs w:val="24"/>
        </w:rPr>
        <w:t>:208-240V</w:t>
      </w:r>
      <w:r w:rsidRPr="007D6962">
        <w:rPr>
          <w:rFonts w:hAnsi="宋体" w:cs="宋体" w:hint="eastAsia"/>
          <w:bCs/>
          <w:color w:val="000000"/>
          <w:sz w:val="24"/>
          <w:szCs w:val="24"/>
        </w:rPr>
        <w:t>宽工作电压范围</w:t>
      </w:r>
      <w:r w:rsidRPr="007D6962">
        <w:rPr>
          <w:rFonts w:hAnsi="宋体" w:cs="宋体" w:hint="eastAsia"/>
          <w:bCs/>
          <w:color w:val="000000"/>
          <w:sz w:val="24"/>
          <w:szCs w:val="24"/>
        </w:rPr>
        <w:t>,</w:t>
      </w:r>
      <w:r w:rsidRPr="007D6962">
        <w:rPr>
          <w:rFonts w:hAnsi="宋体" w:cs="宋体" w:hint="eastAsia"/>
          <w:bCs/>
          <w:color w:val="000000"/>
          <w:sz w:val="24"/>
          <w:szCs w:val="24"/>
        </w:rPr>
        <w:t>可不同冰箱实现延时启动</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Boost/Buck</w:t>
      </w:r>
      <w:r w:rsidRPr="007D6962">
        <w:rPr>
          <w:rFonts w:hAnsi="宋体" w:cs="宋体" w:hint="eastAsia"/>
          <w:bCs/>
          <w:color w:val="000000"/>
          <w:sz w:val="24"/>
          <w:szCs w:val="24"/>
        </w:rPr>
        <w:t>电压及电流补偿器</w:t>
      </w:r>
      <w:r w:rsidRPr="007D6962">
        <w:rPr>
          <w:rFonts w:hAnsi="宋体" w:cs="宋体" w:hint="eastAsia"/>
          <w:bCs/>
          <w:color w:val="000000"/>
          <w:sz w:val="24"/>
          <w:szCs w:val="24"/>
        </w:rPr>
        <w:t>,</w:t>
      </w:r>
      <w:r w:rsidRPr="007D6962">
        <w:rPr>
          <w:rFonts w:hAnsi="宋体" w:cs="宋体" w:hint="eastAsia"/>
          <w:bCs/>
          <w:color w:val="000000"/>
          <w:sz w:val="24"/>
          <w:szCs w:val="24"/>
        </w:rPr>
        <w:t>当电压异常和电流异常时</w:t>
      </w:r>
      <w:r w:rsidRPr="007D6962">
        <w:rPr>
          <w:rFonts w:hAnsi="宋体" w:cs="宋体" w:hint="eastAsia"/>
          <w:bCs/>
          <w:color w:val="000000"/>
          <w:sz w:val="24"/>
          <w:szCs w:val="24"/>
        </w:rPr>
        <w:t>,</w:t>
      </w:r>
      <w:r w:rsidRPr="007D6962">
        <w:rPr>
          <w:rFonts w:hAnsi="宋体" w:cs="宋体" w:hint="eastAsia"/>
          <w:bCs/>
          <w:color w:val="000000"/>
          <w:sz w:val="24"/>
          <w:szCs w:val="24"/>
        </w:rPr>
        <w:t>保证冰箱的正常运行</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两种制冷模式选择</w:t>
      </w:r>
      <w:r w:rsidRPr="007D6962">
        <w:rPr>
          <w:rFonts w:hAnsi="宋体" w:cs="宋体" w:hint="eastAsia"/>
          <w:bCs/>
          <w:color w:val="000000"/>
          <w:sz w:val="24"/>
          <w:szCs w:val="24"/>
        </w:rPr>
        <w:t>,</w:t>
      </w:r>
      <w:r w:rsidRPr="007D6962">
        <w:rPr>
          <w:rFonts w:hAnsi="宋体" w:cs="宋体" w:hint="eastAsia"/>
          <w:bCs/>
          <w:color w:val="000000"/>
          <w:sz w:val="24"/>
          <w:szCs w:val="24"/>
        </w:rPr>
        <w:t>标准模式可提供极佳的温度控制并可节省高达</w:t>
      </w:r>
      <w:r w:rsidRPr="007D6962">
        <w:rPr>
          <w:rFonts w:hAnsi="宋体" w:cs="宋体" w:hint="eastAsia"/>
          <w:bCs/>
          <w:color w:val="000000"/>
          <w:sz w:val="24"/>
          <w:szCs w:val="24"/>
        </w:rPr>
        <w:t>25%</w:t>
      </w:r>
      <w:r w:rsidRPr="007D6962">
        <w:rPr>
          <w:rFonts w:hAnsi="宋体" w:cs="宋体" w:hint="eastAsia"/>
          <w:bCs/>
          <w:color w:val="000000"/>
          <w:sz w:val="24"/>
          <w:szCs w:val="24"/>
        </w:rPr>
        <w:t>的能耗（与高性能模式相比）</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箱体结构：粉末涂层外壁，</w:t>
      </w:r>
      <w:proofErr w:type="gramStart"/>
      <w:r w:rsidRPr="007D6962">
        <w:rPr>
          <w:rFonts w:hAnsi="宋体" w:cs="宋体" w:hint="eastAsia"/>
          <w:bCs/>
          <w:color w:val="000000"/>
          <w:sz w:val="24"/>
          <w:szCs w:val="24"/>
        </w:rPr>
        <w:t>盐喷测试</w:t>
      </w:r>
      <w:proofErr w:type="gramEnd"/>
      <w:r w:rsidRPr="007D6962">
        <w:rPr>
          <w:rFonts w:hAnsi="宋体" w:cs="宋体" w:hint="eastAsia"/>
          <w:bCs/>
          <w:color w:val="000000"/>
          <w:sz w:val="24"/>
          <w:szCs w:val="24"/>
        </w:rPr>
        <w:t>超过</w:t>
      </w:r>
      <w:r w:rsidRPr="007D6962">
        <w:rPr>
          <w:rFonts w:hAnsi="宋体" w:cs="宋体" w:hint="eastAsia"/>
          <w:bCs/>
          <w:color w:val="000000"/>
          <w:sz w:val="24"/>
          <w:szCs w:val="24"/>
        </w:rPr>
        <w:t>1000</w:t>
      </w:r>
      <w:r w:rsidRPr="007D6962">
        <w:rPr>
          <w:rFonts w:hAnsi="宋体" w:cs="宋体" w:hint="eastAsia"/>
          <w:bCs/>
          <w:color w:val="000000"/>
          <w:sz w:val="24"/>
          <w:szCs w:val="24"/>
        </w:rPr>
        <w:t>小时；</w:t>
      </w:r>
      <w:proofErr w:type="gramStart"/>
      <w:r w:rsidRPr="007D6962">
        <w:rPr>
          <w:rFonts w:hAnsi="宋体" w:cs="宋体" w:hint="eastAsia"/>
          <w:bCs/>
          <w:color w:val="000000"/>
          <w:sz w:val="24"/>
          <w:szCs w:val="24"/>
        </w:rPr>
        <w:t>标配镀锌</w:t>
      </w:r>
      <w:proofErr w:type="gramEnd"/>
      <w:r w:rsidRPr="007D6962">
        <w:rPr>
          <w:rFonts w:hAnsi="宋体" w:cs="宋体" w:hint="eastAsia"/>
          <w:bCs/>
          <w:color w:val="000000"/>
          <w:sz w:val="24"/>
          <w:szCs w:val="24"/>
        </w:rPr>
        <w:t>钢涂层内壁，便于清洗耐腐蚀，可选不锈钢内壁</w:t>
      </w:r>
      <w:r w:rsidRPr="007D6962">
        <w:rPr>
          <w:rFonts w:hAnsi="宋体" w:cs="宋体" w:hint="eastAsia"/>
          <w:bCs/>
          <w:color w:val="000000"/>
          <w:sz w:val="24"/>
          <w:szCs w:val="24"/>
        </w:rPr>
        <w:t>,</w:t>
      </w:r>
      <w:r w:rsidRPr="007D6962">
        <w:rPr>
          <w:rFonts w:hAnsi="宋体" w:cs="宋体" w:hint="eastAsia"/>
          <w:bCs/>
          <w:color w:val="000000"/>
          <w:sz w:val="24"/>
          <w:szCs w:val="24"/>
        </w:rPr>
        <w:t>保持冷的能力更强；可调节高度的不锈钢搁板</w:t>
      </w:r>
      <w:r w:rsidRPr="007D6962">
        <w:rPr>
          <w:rFonts w:hAnsi="宋体" w:cs="宋体" w:hint="eastAsia"/>
          <w:bCs/>
          <w:color w:val="000000"/>
          <w:sz w:val="24"/>
          <w:szCs w:val="24"/>
        </w:rPr>
        <w:t>,</w:t>
      </w:r>
      <w:r w:rsidRPr="007D6962">
        <w:rPr>
          <w:rFonts w:hAnsi="宋体" w:cs="宋体" w:hint="eastAsia"/>
          <w:bCs/>
          <w:color w:val="000000"/>
          <w:sz w:val="24"/>
          <w:szCs w:val="24"/>
        </w:rPr>
        <w:t>最大承重达</w:t>
      </w:r>
      <w:r w:rsidRPr="007D6962">
        <w:rPr>
          <w:rFonts w:hAnsi="宋体" w:cs="宋体" w:hint="eastAsia"/>
          <w:bCs/>
          <w:color w:val="000000"/>
          <w:sz w:val="24"/>
          <w:szCs w:val="24"/>
        </w:rPr>
        <w:t>73.4Kg</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整机内置</w:t>
      </w:r>
      <w:r w:rsidRPr="007D6962">
        <w:rPr>
          <w:rFonts w:hAnsi="宋体" w:cs="宋体" w:hint="eastAsia"/>
          <w:bCs/>
          <w:color w:val="000000"/>
          <w:sz w:val="24"/>
          <w:szCs w:val="24"/>
        </w:rPr>
        <w:t>10</w:t>
      </w:r>
      <w:r w:rsidRPr="007D6962">
        <w:rPr>
          <w:rFonts w:hAnsi="宋体" w:cs="宋体" w:hint="eastAsia"/>
          <w:bCs/>
          <w:color w:val="000000"/>
          <w:sz w:val="24"/>
          <w:szCs w:val="24"/>
        </w:rPr>
        <w:t>个温度探头，全面监控超低温冰箱</w:t>
      </w:r>
      <w:proofErr w:type="gramStart"/>
      <w:r w:rsidRPr="007D6962">
        <w:rPr>
          <w:rFonts w:hAnsi="宋体" w:cs="宋体" w:hint="eastAsia"/>
          <w:bCs/>
          <w:color w:val="000000"/>
          <w:sz w:val="24"/>
          <w:szCs w:val="24"/>
        </w:rPr>
        <w:t>腔</w:t>
      </w:r>
      <w:proofErr w:type="gramEnd"/>
      <w:r w:rsidRPr="007D6962">
        <w:rPr>
          <w:rFonts w:hAnsi="宋体" w:cs="宋体" w:hint="eastAsia"/>
          <w:bCs/>
          <w:color w:val="000000"/>
          <w:sz w:val="24"/>
          <w:szCs w:val="24"/>
        </w:rPr>
        <w:t>体温度、环境温度、二级压缩机温度、热交换器温度、蒸发器入口温度、蒸发器出口温度、一级吸气管温度、二级吸气管温度以及冷凝器</w:t>
      </w:r>
      <w:proofErr w:type="gramStart"/>
      <w:r w:rsidRPr="007D6962">
        <w:rPr>
          <w:rFonts w:hAnsi="宋体" w:cs="宋体" w:hint="eastAsia"/>
          <w:bCs/>
          <w:color w:val="000000"/>
          <w:sz w:val="24"/>
          <w:szCs w:val="24"/>
        </w:rPr>
        <w:t>出液管温度</w:t>
      </w:r>
      <w:proofErr w:type="gramEnd"/>
      <w:r w:rsidRPr="007D6962">
        <w:rPr>
          <w:rFonts w:hAnsi="宋体" w:cs="宋体" w:hint="eastAsia"/>
          <w:bCs/>
          <w:color w:val="000000"/>
          <w:sz w:val="24"/>
          <w:szCs w:val="24"/>
        </w:rPr>
        <w:t>等，确保冰箱顺利运行，并有助于故障原因的快速判断。</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lastRenderedPageBreak/>
        <w:t>电源开关位于外门控制面板上，便于开启</w:t>
      </w:r>
    </w:p>
    <w:p w:rsidR="007D6962" w:rsidRPr="007D6962" w:rsidRDefault="007D6962" w:rsidP="007D6962">
      <w:pPr>
        <w:adjustRightInd w:val="0"/>
        <w:spacing w:line="360" w:lineRule="auto"/>
        <w:rPr>
          <w:rFonts w:hAnsi="宋体" w:cs="宋体"/>
          <w:bCs/>
          <w:color w:val="000000"/>
          <w:sz w:val="24"/>
          <w:szCs w:val="24"/>
        </w:rPr>
      </w:pPr>
      <w:proofErr w:type="gramStart"/>
      <w:r w:rsidRPr="007D6962">
        <w:rPr>
          <w:rFonts w:hAnsi="宋体" w:cs="宋体" w:hint="eastAsia"/>
          <w:bCs/>
          <w:color w:val="000000"/>
          <w:sz w:val="24"/>
          <w:szCs w:val="24"/>
        </w:rPr>
        <w:t>工业级门铰链</w:t>
      </w:r>
      <w:proofErr w:type="gramEnd"/>
      <w:r w:rsidRPr="007D6962">
        <w:rPr>
          <w:rFonts w:hAnsi="宋体" w:cs="宋体" w:hint="eastAsia"/>
          <w:bCs/>
          <w:color w:val="000000"/>
          <w:sz w:val="24"/>
          <w:szCs w:val="24"/>
        </w:rPr>
        <w:t>不易变形，确保良好的密封性，</w:t>
      </w:r>
    </w:p>
    <w:p w:rsidR="007D6962" w:rsidRPr="007D6962" w:rsidRDefault="007D6962" w:rsidP="007D6962">
      <w:pPr>
        <w:adjustRightInd w:val="0"/>
        <w:spacing w:line="360" w:lineRule="auto"/>
        <w:rPr>
          <w:rFonts w:hAnsi="宋体" w:cs="宋体"/>
          <w:bCs/>
          <w:color w:val="000000"/>
          <w:sz w:val="24"/>
          <w:szCs w:val="24"/>
        </w:rPr>
      </w:pPr>
      <w:proofErr w:type="gramStart"/>
      <w:r w:rsidRPr="007D6962">
        <w:rPr>
          <w:rFonts w:hAnsi="宋体" w:cs="宋体" w:hint="eastAsia"/>
          <w:bCs/>
          <w:color w:val="000000"/>
          <w:sz w:val="24"/>
          <w:szCs w:val="24"/>
        </w:rPr>
        <w:t>标配四扇</w:t>
      </w:r>
      <w:proofErr w:type="gramEnd"/>
      <w:r w:rsidRPr="007D6962">
        <w:rPr>
          <w:rFonts w:hAnsi="宋体" w:cs="宋体" w:hint="eastAsia"/>
          <w:bCs/>
          <w:color w:val="000000"/>
          <w:sz w:val="24"/>
          <w:szCs w:val="24"/>
        </w:rPr>
        <w:t>聚苯乙烯泡沫绝热内门，嵌入式磁铁门闩，减少冷气丢失</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外部尺寸</w:t>
      </w:r>
      <w:r w:rsidRPr="007D6962">
        <w:rPr>
          <w:rFonts w:hAnsi="宋体" w:cs="宋体" w:hint="eastAsia"/>
          <w:bCs/>
          <w:color w:val="000000"/>
          <w:sz w:val="24"/>
          <w:szCs w:val="24"/>
        </w:rPr>
        <w:t>(mm)</w:t>
      </w:r>
      <w:r w:rsidRPr="007D6962">
        <w:rPr>
          <w:rFonts w:hAnsi="宋体" w:cs="宋体" w:hint="eastAsia"/>
          <w:bCs/>
          <w:color w:val="000000"/>
          <w:sz w:val="24"/>
          <w:szCs w:val="24"/>
        </w:rPr>
        <w:t>（</w:t>
      </w:r>
      <w:r w:rsidRPr="007D6962">
        <w:rPr>
          <w:rFonts w:hAnsi="宋体" w:cs="宋体" w:hint="eastAsia"/>
          <w:bCs/>
          <w:color w:val="000000"/>
          <w:sz w:val="24"/>
          <w:szCs w:val="24"/>
        </w:rPr>
        <w:t xml:space="preserve"> H x D x W</w:t>
      </w:r>
      <w:r w:rsidRPr="007D6962">
        <w:rPr>
          <w:rFonts w:hAnsi="宋体" w:cs="宋体" w:hint="eastAsia"/>
          <w:bCs/>
          <w:color w:val="000000"/>
          <w:sz w:val="24"/>
          <w:szCs w:val="24"/>
        </w:rPr>
        <w:t>）：</w:t>
      </w:r>
      <w:r w:rsidRPr="007D6962">
        <w:rPr>
          <w:rFonts w:hAnsi="宋体" w:cs="宋体" w:hint="eastAsia"/>
          <w:bCs/>
          <w:color w:val="000000"/>
          <w:sz w:val="24"/>
          <w:szCs w:val="24"/>
        </w:rPr>
        <w:t>1981 x 955 x 719 mm</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具有良好的保温性能，室温</w:t>
      </w:r>
      <w:r w:rsidRPr="007D6962">
        <w:rPr>
          <w:rFonts w:hAnsi="宋体" w:cs="宋体" w:hint="eastAsia"/>
          <w:bCs/>
          <w:color w:val="000000"/>
          <w:sz w:val="24"/>
          <w:szCs w:val="24"/>
        </w:rPr>
        <w:t>20</w:t>
      </w:r>
      <w:r w:rsidRPr="007D6962">
        <w:rPr>
          <w:rFonts w:hAnsi="宋体" w:cs="宋体" w:hint="eastAsia"/>
          <w:bCs/>
          <w:color w:val="000000"/>
          <w:sz w:val="24"/>
          <w:szCs w:val="24"/>
        </w:rPr>
        <w:t>℃断电时，空载的情况下从</w:t>
      </w:r>
      <w:r w:rsidRPr="007D6962">
        <w:rPr>
          <w:rFonts w:hAnsi="宋体" w:cs="宋体" w:hint="eastAsia"/>
          <w:bCs/>
          <w:color w:val="000000"/>
          <w:sz w:val="24"/>
          <w:szCs w:val="24"/>
        </w:rPr>
        <w:t xml:space="preserve"> -80</w:t>
      </w:r>
      <w:r w:rsidRPr="007D6962">
        <w:rPr>
          <w:rFonts w:hAnsi="宋体" w:cs="宋体" w:hint="eastAsia"/>
          <w:bCs/>
          <w:color w:val="000000"/>
          <w:sz w:val="24"/>
          <w:szCs w:val="24"/>
        </w:rPr>
        <w:t>℃</w:t>
      </w:r>
      <w:r w:rsidRPr="007D6962">
        <w:rPr>
          <w:rFonts w:hAnsi="宋体" w:cs="宋体" w:hint="eastAsia"/>
          <w:bCs/>
          <w:color w:val="000000"/>
          <w:sz w:val="24"/>
          <w:szCs w:val="24"/>
        </w:rPr>
        <w:t xml:space="preserve"> </w:t>
      </w:r>
      <w:r w:rsidRPr="007D6962">
        <w:rPr>
          <w:rFonts w:hAnsi="宋体" w:cs="宋体" w:hint="eastAsia"/>
          <w:bCs/>
          <w:color w:val="000000"/>
          <w:sz w:val="24"/>
          <w:szCs w:val="24"/>
        </w:rPr>
        <w:t>升温到</w:t>
      </w:r>
      <w:r w:rsidRPr="007D6962">
        <w:rPr>
          <w:rFonts w:hAnsi="宋体" w:cs="宋体" w:hint="eastAsia"/>
          <w:bCs/>
          <w:color w:val="000000"/>
          <w:sz w:val="24"/>
          <w:szCs w:val="24"/>
        </w:rPr>
        <w:t xml:space="preserve"> -50</w:t>
      </w:r>
      <w:r w:rsidRPr="007D6962">
        <w:rPr>
          <w:rFonts w:hAnsi="宋体" w:cs="宋体" w:hint="eastAsia"/>
          <w:bCs/>
          <w:color w:val="000000"/>
          <w:sz w:val="24"/>
          <w:szCs w:val="24"/>
        </w:rPr>
        <w:t>℃</w:t>
      </w:r>
      <w:r w:rsidRPr="007D6962">
        <w:rPr>
          <w:rFonts w:hAnsi="宋体" w:cs="宋体" w:hint="eastAsia"/>
          <w:bCs/>
          <w:color w:val="000000"/>
          <w:sz w:val="24"/>
          <w:szCs w:val="24"/>
        </w:rPr>
        <w:t xml:space="preserve"> </w:t>
      </w:r>
      <w:r w:rsidRPr="007D6962">
        <w:rPr>
          <w:rFonts w:hAnsi="宋体" w:cs="宋体" w:hint="eastAsia"/>
          <w:bCs/>
          <w:color w:val="000000"/>
          <w:sz w:val="24"/>
          <w:szCs w:val="24"/>
        </w:rPr>
        <w:t>的时间不低于</w:t>
      </w:r>
      <w:r w:rsidRPr="007D6962">
        <w:rPr>
          <w:rFonts w:hAnsi="宋体" w:cs="宋体" w:hint="eastAsia"/>
          <w:bCs/>
          <w:color w:val="000000"/>
          <w:sz w:val="24"/>
          <w:szCs w:val="24"/>
        </w:rPr>
        <w:t xml:space="preserve">267 </w:t>
      </w:r>
      <w:r w:rsidRPr="007D6962">
        <w:rPr>
          <w:rFonts w:hAnsi="宋体" w:cs="宋体" w:hint="eastAsia"/>
          <w:bCs/>
          <w:color w:val="000000"/>
          <w:sz w:val="24"/>
          <w:szCs w:val="24"/>
        </w:rPr>
        <w:t>分钟</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压缩机高效强劲，空载情况下，内外门全开一分钟后关闭，冰箱回温到</w:t>
      </w:r>
      <w:r w:rsidRPr="007D6962">
        <w:rPr>
          <w:rFonts w:hAnsi="宋体" w:cs="宋体" w:hint="eastAsia"/>
          <w:bCs/>
          <w:color w:val="000000"/>
          <w:sz w:val="24"/>
          <w:szCs w:val="24"/>
        </w:rPr>
        <w:t xml:space="preserve"> -75</w:t>
      </w:r>
      <w:r w:rsidRPr="007D6962">
        <w:rPr>
          <w:rFonts w:hAnsi="宋体" w:cs="宋体" w:hint="eastAsia"/>
          <w:bCs/>
          <w:color w:val="000000"/>
          <w:sz w:val="24"/>
          <w:szCs w:val="24"/>
        </w:rPr>
        <w:t>℃</w:t>
      </w:r>
      <w:r w:rsidRPr="007D6962">
        <w:rPr>
          <w:rFonts w:hAnsi="宋体" w:cs="宋体" w:hint="eastAsia"/>
          <w:bCs/>
          <w:color w:val="000000"/>
          <w:sz w:val="24"/>
          <w:szCs w:val="24"/>
        </w:rPr>
        <w:t xml:space="preserve"> </w:t>
      </w:r>
      <w:r w:rsidRPr="007D6962">
        <w:rPr>
          <w:rFonts w:hAnsi="宋体" w:cs="宋体" w:hint="eastAsia"/>
          <w:bCs/>
          <w:color w:val="000000"/>
          <w:sz w:val="24"/>
          <w:szCs w:val="24"/>
        </w:rPr>
        <w:t>的时间不超过</w:t>
      </w:r>
      <w:r w:rsidRPr="007D6962">
        <w:rPr>
          <w:rFonts w:hAnsi="宋体" w:cs="宋体" w:hint="eastAsia"/>
          <w:bCs/>
          <w:color w:val="000000"/>
          <w:sz w:val="24"/>
          <w:szCs w:val="24"/>
        </w:rPr>
        <w:t xml:space="preserve"> 17 </w:t>
      </w:r>
      <w:r w:rsidRPr="007D6962">
        <w:rPr>
          <w:rFonts w:hAnsi="宋体" w:cs="宋体" w:hint="eastAsia"/>
          <w:bCs/>
          <w:color w:val="000000"/>
          <w:sz w:val="24"/>
          <w:szCs w:val="24"/>
        </w:rPr>
        <w:t>分钟</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创新保温结构设计：超薄真空绝热</w:t>
      </w:r>
      <w:proofErr w:type="gramStart"/>
      <w:r w:rsidRPr="007D6962">
        <w:rPr>
          <w:rFonts w:hAnsi="宋体" w:cs="宋体" w:hint="eastAsia"/>
          <w:bCs/>
          <w:color w:val="000000"/>
          <w:sz w:val="24"/>
          <w:szCs w:val="24"/>
        </w:rPr>
        <w:t>板结合</w:t>
      </w:r>
      <w:proofErr w:type="gramEnd"/>
      <w:r w:rsidRPr="007D6962">
        <w:rPr>
          <w:rFonts w:hAnsi="宋体" w:cs="宋体" w:hint="eastAsia"/>
          <w:bCs/>
          <w:color w:val="000000"/>
          <w:sz w:val="24"/>
          <w:szCs w:val="24"/>
        </w:rPr>
        <w:t>环保、水压泡沫绝热材料，明显提高保温性能及存储密度</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创新四点七层电加热式密封条，有效防止门封条及周边结霜，确保最佳密封保温效果</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7</w:t>
      </w:r>
      <w:r w:rsidRPr="007D6962">
        <w:rPr>
          <w:rFonts w:hAnsi="宋体" w:cs="宋体" w:hint="eastAsia"/>
          <w:bCs/>
          <w:color w:val="000000"/>
          <w:sz w:val="24"/>
          <w:szCs w:val="24"/>
        </w:rPr>
        <w:t>英寸电容式大触摸</w:t>
      </w:r>
      <w:proofErr w:type="gramStart"/>
      <w:r w:rsidRPr="007D6962">
        <w:rPr>
          <w:rFonts w:hAnsi="宋体" w:cs="宋体" w:hint="eastAsia"/>
          <w:bCs/>
          <w:color w:val="000000"/>
          <w:sz w:val="24"/>
          <w:szCs w:val="24"/>
        </w:rPr>
        <w:t>屏用户</w:t>
      </w:r>
      <w:proofErr w:type="gramEnd"/>
      <w:r w:rsidRPr="007D6962">
        <w:rPr>
          <w:rFonts w:hAnsi="宋体" w:cs="宋体" w:hint="eastAsia"/>
          <w:bCs/>
          <w:color w:val="000000"/>
          <w:sz w:val="24"/>
          <w:szCs w:val="24"/>
        </w:rPr>
        <w:t>界面</w:t>
      </w:r>
      <w:r w:rsidRPr="007D6962">
        <w:rPr>
          <w:rFonts w:hAnsi="宋体" w:cs="宋体" w:hint="eastAsia"/>
          <w:bCs/>
          <w:color w:val="000000"/>
          <w:sz w:val="24"/>
          <w:szCs w:val="24"/>
        </w:rPr>
        <w:t>,</w:t>
      </w:r>
      <w:r w:rsidRPr="007D6962">
        <w:rPr>
          <w:rFonts w:hAnsi="宋体" w:cs="宋体" w:hint="eastAsia"/>
          <w:bCs/>
          <w:color w:val="000000"/>
          <w:sz w:val="24"/>
          <w:szCs w:val="24"/>
        </w:rPr>
        <w:t>可监控冰箱的运行、温度及报警情况，还可访问设置和运行参数，灵敏度高，即使戴手套也可以操作</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内置</w:t>
      </w:r>
      <w:r w:rsidRPr="007D6962">
        <w:rPr>
          <w:rFonts w:hAnsi="宋体" w:cs="宋体" w:hint="eastAsia"/>
          <w:bCs/>
          <w:color w:val="000000"/>
          <w:sz w:val="24"/>
          <w:szCs w:val="24"/>
        </w:rPr>
        <w:t xml:space="preserve"> USB </w:t>
      </w:r>
      <w:r w:rsidRPr="007D6962">
        <w:rPr>
          <w:rFonts w:hAnsi="宋体" w:cs="宋体" w:hint="eastAsia"/>
          <w:bCs/>
          <w:color w:val="000000"/>
          <w:sz w:val="24"/>
          <w:szCs w:val="24"/>
        </w:rPr>
        <w:t>端口，可将冰箱事件日志报告下载至便携式硬盘，还可实现冰箱间设置信息复制</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内置数据存储系统，可存储长达</w:t>
      </w:r>
      <w:r w:rsidRPr="007D6962">
        <w:rPr>
          <w:rFonts w:hAnsi="宋体" w:cs="宋体" w:hint="eastAsia"/>
          <w:bCs/>
          <w:color w:val="000000"/>
          <w:sz w:val="24"/>
          <w:szCs w:val="24"/>
        </w:rPr>
        <w:t xml:space="preserve">15 </w:t>
      </w:r>
      <w:r w:rsidRPr="007D6962">
        <w:rPr>
          <w:rFonts w:hAnsi="宋体" w:cs="宋体" w:hint="eastAsia"/>
          <w:bCs/>
          <w:color w:val="000000"/>
          <w:sz w:val="24"/>
          <w:szCs w:val="24"/>
        </w:rPr>
        <w:t>年的温度和事件日志，便于查看分析，并可通过</w:t>
      </w:r>
      <w:r w:rsidRPr="007D6962">
        <w:rPr>
          <w:rFonts w:hAnsi="宋体" w:cs="宋体" w:hint="eastAsia"/>
          <w:bCs/>
          <w:color w:val="000000"/>
          <w:sz w:val="24"/>
          <w:szCs w:val="24"/>
        </w:rPr>
        <w:t>USB</w:t>
      </w:r>
      <w:r w:rsidRPr="007D6962">
        <w:rPr>
          <w:rFonts w:hAnsi="宋体" w:cs="宋体" w:hint="eastAsia"/>
          <w:bCs/>
          <w:color w:val="000000"/>
          <w:sz w:val="24"/>
          <w:szCs w:val="24"/>
        </w:rPr>
        <w:t>接口下载。具有运行报告导出功能，导出格式为</w:t>
      </w:r>
      <w:r w:rsidRPr="007D6962">
        <w:rPr>
          <w:rFonts w:hAnsi="宋体" w:cs="宋体" w:hint="eastAsia"/>
          <w:bCs/>
          <w:color w:val="000000"/>
          <w:sz w:val="24"/>
          <w:szCs w:val="24"/>
        </w:rPr>
        <w:t>PDF</w:t>
      </w:r>
      <w:r w:rsidRPr="007D6962">
        <w:rPr>
          <w:rFonts w:hAnsi="宋体" w:cs="宋体" w:hint="eastAsia"/>
          <w:bCs/>
          <w:color w:val="000000"/>
          <w:sz w:val="24"/>
          <w:szCs w:val="24"/>
        </w:rPr>
        <w:t>。</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控制面板显示数据和图表可以手动缩放，便于分析查看</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智能化控制面板，具有普通操作模式和安全操作模式。安全操作模式可设定多达三级管理权限</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具有</w:t>
      </w:r>
      <w:r w:rsidRPr="007D6962">
        <w:rPr>
          <w:rFonts w:hAnsi="宋体" w:cs="宋体" w:hint="eastAsia"/>
          <w:bCs/>
          <w:color w:val="000000"/>
          <w:sz w:val="24"/>
          <w:szCs w:val="24"/>
        </w:rPr>
        <w:t xml:space="preserve"> UI </w:t>
      </w:r>
      <w:r w:rsidRPr="007D6962">
        <w:rPr>
          <w:rFonts w:hAnsi="宋体" w:cs="宋体" w:hint="eastAsia"/>
          <w:bCs/>
          <w:color w:val="000000"/>
          <w:sz w:val="24"/>
          <w:szCs w:val="24"/>
        </w:rPr>
        <w:t>防护设计，可以有效防止清洁和消毒时液体进入，损坏控制器</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符合人体工程学的单手操作门把手，抗菌耐腐蚀，可锁定并可同时增加</w:t>
      </w:r>
      <w:proofErr w:type="gramStart"/>
      <w:r w:rsidRPr="007D6962">
        <w:rPr>
          <w:rFonts w:hAnsi="宋体" w:cs="宋体" w:hint="eastAsia"/>
          <w:bCs/>
          <w:color w:val="000000"/>
          <w:sz w:val="24"/>
          <w:szCs w:val="24"/>
        </w:rPr>
        <w:t>一</w:t>
      </w:r>
      <w:proofErr w:type="gramEnd"/>
      <w:r w:rsidRPr="007D6962">
        <w:rPr>
          <w:rFonts w:hAnsi="宋体" w:cs="宋体" w:hint="eastAsia"/>
          <w:bCs/>
          <w:color w:val="000000"/>
          <w:sz w:val="24"/>
          <w:szCs w:val="24"/>
        </w:rPr>
        <w:t>挂锁，提高安全性</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可选密码感应门禁系统：冰箱可自动记录开门的人员、时间以及箱门处于打开状态的持续时间，增强安全性，便于管理</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控制操作面板高度：</w:t>
      </w:r>
      <w:r w:rsidRPr="007D6962">
        <w:rPr>
          <w:rFonts w:hAnsi="宋体" w:cs="宋体" w:hint="eastAsia"/>
          <w:bCs/>
          <w:color w:val="000000"/>
          <w:sz w:val="24"/>
          <w:szCs w:val="24"/>
        </w:rPr>
        <w:t>1.4</w:t>
      </w:r>
      <w:r w:rsidRPr="007D6962">
        <w:rPr>
          <w:rFonts w:hAnsi="宋体" w:cs="宋体" w:hint="eastAsia"/>
          <w:bCs/>
          <w:color w:val="000000"/>
          <w:sz w:val="24"/>
          <w:szCs w:val="24"/>
        </w:rPr>
        <w:t>至</w:t>
      </w:r>
      <w:r w:rsidRPr="007D6962">
        <w:rPr>
          <w:rFonts w:hAnsi="宋体" w:cs="宋体" w:hint="eastAsia"/>
          <w:bCs/>
          <w:color w:val="000000"/>
          <w:sz w:val="24"/>
          <w:szCs w:val="24"/>
        </w:rPr>
        <w:t>1.5</w:t>
      </w:r>
      <w:r w:rsidRPr="007D6962">
        <w:rPr>
          <w:rFonts w:hAnsi="宋体" w:cs="宋体" w:hint="eastAsia"/>
          <w:bCs/>
          <w:color w:val="000000"/>
          <w:sz w:val="24"/>
          <w:szCs w:val="24"/>
        </w:rPr>
        <w:t>米，方便查看和设置参数</w:t>
      </w:r>
    </w:p>
    <w:p w:rsidR="007D6962" w:rsidRPr="007D6962" w:rsidRDefault="007D6962" w:rsidP="007D6962">
      <w:pPr>
        <w:adjustRightInd w:val="0"/>
        <w:spacing w:line="360" w:lineRule="auto"/>
        <w:rPr>
          <w:rFonts w:hAnsi="宋体" w:cs="宋体"/>
          <w:bCs/>
          <w:color w:val="000000"/>
          <w:sz w:val="24"/>
          <w:szCs w:val="24"/>
        </w:rPr>
      </w:pPr>
      <w:proofErr w:type="gramStart"/>
      <w:r w:rsidRPr="007D6962">
        <w:rPr>
          <w:rFonts w:hAnsi="宋体" w:cs="宋体" w:hint="eastAsia"/>
          <w:bCs/>
          <w:color w:val="000000"/>
          <w:sz w:val="24"/>
          <w:szCs w:val="24"/>
        </w:rPr>
        <w:t>标配</w:t>
      </w:r>
      <w:proofErr w:type="gramEnd"/>
      <w:r w:rsidRPr="007D6962">
        <w:rPr>
          <w:rFonts w:hAnsi="宋体" w:cs="宋体" w:hint="eastAsia"/>
          <w:bCs/>
          <w:color w:val="000000"/>
          <w:sz w:val="24"/>
          <w:szCs w:val="24"/>
        </w:rPr>
        <w:t>1</w:t>
      </w:r>
      <w:proofErr w:type="gramStart"/>
      <w:r w:rsidRPr="007D6962">
        <w:rPr>
          <w:rFonts w:hAnsi="宋体" w:cs="宋体" w:hint="eastAsia"/>
          <w:bCs/>
          <w:color w:val="000000"/>
          <w:sz w:val="24"/>
          <w:szCs w:val="24"/>
        </w:rPr>
        <w:t>”</w:t>
      </w:r>
      <w:proofErr w:type="gramEnd"/>
      <w:r w:rsidRPr="007D6962">
        <w:rPr>
          <w:rFonts w:hAnsi="宋体" w:cs="宋体" w:hint="eastAsia"/>
          <w:bCs/>
          <w:color w:val="000000"/>
          <w:sz w:val="24"/>
          <w:szCs w:val="24"/>
        </w:rPr>
        <w:t xml:space="preserve"> (25mm) </w:t>
      </w:r>
      <w:r w:rsidRPr="007D6962">
        <w:rPr>
          <w:rFonts w:hAnsi="宋体" w:cs="宋体" w:hint="eastAsia"/>
          <w:bCs/>
          <w:color w:val="000000"/>
          <w:sz w:val="24"/>
          <w:szCs w:val="24"/>
        </w:rPr>
        <w:t>预留外接端口，可连接外部探头或仪器</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远程监控报警接口：</w:t>
      </w:r>
      <w:proofErr w:type="gramStart"/>
      <w:r w:rsidRPr="007D6962">
        <w:rPr>
          <w:rFonts w:hAnsi="宋体" w:cs="宋体" w:hint="eastAsia"/>
          <w:bCs/>
          <w:color w:val="000000"/>
          <w:sz w:val="24"/>
          <w:szCs w:val="24"/>
        </w:rPr>
        <w:t>标配</w:t>
      </w:r>
      <w:proofErr w:type="gramEnd"/>
      <w:r w:rsidRPr="007D6962">
        <w:rPr>
          <w:rFonts w:hAnsi="宋体" w:cs="宋体" w:hint="eastAsia"/>
          <w:bCs/>
          <w:color w:val="000000"/>
          <w:sz w:val="24"/>
          <w:szCs w:val="24"/>
        </w:rPr>
        <w:t xml:space="preserve">RS485,4-20 </w:t>
      </w:r>
      <w:r w:rsidRPr="007D6962">
        <w:rPr>
          <w:rFonts w:hAnsi="宋体" w:cs="宋体" w:hint="eastAsia"/>
          <w:bCs/>
          <w:color w:val="000000"/>
          <w:sz w:val="24"/>
          <w:szCs w:val="24"/>
        </w:rPr>
        <w:t>毫安输出端口及</w:t>
      </w:r>
      <w:r w:rsidRPr="007D6962">
        <w:rPr>
          <w:rFonts w:hAnsi="宋体" w:cs="宋体" w:hint="eastAsia"/>
          <w:bCs/>
          <w:color w:val="000000"/>
          <w:sz w:val="24"/>
          <w:szCs w:val="24"/>
        </w:rPr>
        <w:t>dry Contact</w:t>
      </w:r>
      <w:r w:rsidRPr="007D6962">
        <w:rPr>
          <w:rFonts w:hAnsi="宋体" w:cs="宋体" w:hint="eastAsia"/>
          <w:bCs/>
          <w:color w:val="000000"/>
          <w:sz w:val="24"/>
          <w:szCs w:val="24"/>
        </w:rPr>
        <w:t>远程报警接口</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lastRenderedPageBreak/>
        <w:t>超大冷凝器，面积为</w:t>
      </w:r>
      <w:r w:rsidRPr="007D6962">
        <w:rPr>
          <w:rFonts w:hAnsi="宋体" w:cs="宋体" w:hint="eastAsia"/>
          <w:bCs/>
          <w:color w:val="000000"/>
          <w:sz w:val="24"/>
          <w:szCs w:val="24"/>
        </w:rPr>
        <w:t>305X457mm</w:t>
      </w:r>
      <w:r w:rsidRPr="007D6962">
        <w:rPr>
          <w:rFonts w:hAnsi="宋体" w:cs="宋体" w:hint="eastAsia"/>
          <w:bCs/>
          <w:color w:val="000000"/>
          <w:sz w:val="24"/>
          <w:szCs w:val="24"/>
        </w:rPr>
        <w:t>，</w:t>
      </w:r>
      <w:r w:rsidRPr="007D6962">
        <w:rPr>
          <w:rFonts w:hAnsi="宋体" w:cs="宋体" w:hint="eastAsia"/>
          <w:bCs/>
          <w:color w:val="000000"/>
          <w:sz w:val="24"/>
          <w:szCs w:val="24"/>
        </w:rPr>
        <w:t xml:space="preserve"> </w:t>
      </w:r>
      <w:r w:rsidRPr="007D6962">
        <w:rPr>
          <w:rFonts w:hAnsi="宋体" w:cs="宋体" w:hint="eastAsia"/>
          <w:bCs/>
          <w:color w:val="000000"/>
          <w:sz w:val="24"/>
          <w:szCs w:val="24"/>
        </w:rPr>
        <w:t>确保最佳降温效果</w:t>
      </w:r>
    </w:p>
    <w:p w:rsidR="007D6962" w:rsidRPr="007D6962" w:rsidRDefault="007D6962" w:rsidP="007D6962">
      <w:pPr>
        <w:adjustRightInd w:val="0"/>
        <w:spacing w:line="360" w:lineRule="auto"/>
        <w:rPr>
          <w:rFonts w:hAnsi="宋体" w:cs="宋体"/>
          <w:bCs/>
          <w:color w:val="000000"/>
          <w:sz w:val="24"/>
          <w:szCs w:val="24"/>
        </w:rPr>
      </w:pPr>
      <w:proofErr w:type="gramStart"/>
      <w:r w:rsidRPr="007D6962">
        <w:rPr>
          <w:rFonts w:hAnsi="宋体" w:cs="宋体" w:hint="eastAsia"/>
          <w:bCs/>
          <w:color w:val="000000"/>
          <w:sz w:val="24"/>
          <w:szCs w:val="24"/>
        </w:rPr>
        <w:t>标配冷凝器</w:t>
      </w:r>
      <w:proofErr w:type="gramEnd"/>
      <w:r w:rsidRPr="007D6962">
        <w:rPr>
          <w:rFonts w:hAnsi="宋体" w:cs="宋体" w:hint="eastAsia"/>
          <w:bCs/>
          <w:color w:val="000000"/>
          <w:sz w:val="24"/>
          <w:szCs w:val="24"/>
        </w:rPr>
        <w:t>过滤网，易拆卸，可水洗</w:t>
      </w:r>
      <w:r w:rsidRPr="007D6962">
        <w:rPr>
          <w:rFonts w:hAnsi="宋体" w:cs="宋体" w:hint="eastAsia"/>
          <w:bCs/>
          <w:color w:val="000000"/>
          <w:sz w:val="24"/>
          <w:szCs w:val="24"/>
        </w:rPr>
        <w:t xml:space="preserve">, </w:t>
      </w:r>
      <w:r w:rsidRPr="007D6962">
        <w:rPr>
          <w:rFonts w:hAnsi="宋体" w:cs="宋体" w:hint="eastAsia"/>
          <w:bCs/>
          <w:color w:val="000000"/>
          <w:sz w:val="24"/>
          <w:szCs w:val="24"/>
        </w:rPr>
        <w:t>保护冷凝器免沾灰尘，提高制冷性能</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外门配有带加热功能的自动减压阀，可在关门后迅速平衡冰箱门内外压差，方便高度密封的外门</w:t>
      </w:r>
      <w:r w:rsidRPr="007D6962">
        <w:rPr>
          <w:rFonts w:hAnsi="宋体" w:cs="宋体" w:hint="eastAsia"/>
          <w:bCs/>
          <w:color w:val="000000"/>
          <w:sz w:val="24"/>
          <w:szCs w:val="24"/>
        </w:rPr>
        <w:t>30-60</w:t>
      </w:r>
      <w:r w:rsidRPr="007D6962">
        <w:rPr>
          <w:rFonts w:hAnsi="宋体" w:cs="宋体" w:hint="eastAsia"/>
          <w:bCs/>
          <w:color w:val="000000"/>
          <w:sz w:val="24"/>
          <w:szCs w:val="24"/>
        </w:rPr>
        <w:t>秒内再次单手轻松开启</w:t>
      </w:r>
      <w:r w:rsidRPr="007D6962">
        <w:rPr>
          <w:rFonts w:hAnsi="宋体" w:cs="宋体" w:hint="eastAsia"/>
          <w:bCs/>
          <w:color w:val="000000"/>
          <w:sz w:val="24"/>
          <w:szCs w:val="24"/>
        </w:rPr>
        <w:t>.</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重型脚轮，方便移动和固定冰箱</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冰箱底部装有消声器和吸音泡沫，能大大减少噪音，运行安静</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后备电池在断电情况下为监控报警系统供电长达</w:t>
      </w:r>
      <w:r w:rsidRPr="007D6962">
        <w:rPr>
          <w:rFonts w:hAnsi="宋体" w:cs="宋体" w:hint="eastAsia"/>
          <w:bCs/>
          <w:color w:val="000000"/>
          <w:sz w:val="24"/>
          <w:szCs w:val="24"/>
        </w:rPr>
        <w:t>72</w:t>
      </w:r>
      <w:r w:rsidRPr="007D6962">
        <w:rPr>
          <w:rFonts w:hAnsi="宋体" w:cs="宋体" w:hint="eastAsia"/>
          <w:bCs/>
          <w:color w:val="000000"/>
          <w:sz w:val="24"/>
          <w:szCs w:val="24"/>
        </w:rPr>
        <w:t>小时</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液态</w:t>
      </w:r>
      <w:r w:rsidRPr="007D6962">
        <w:rPr>
          <w:rFonts w:hAnsi="宋体" w:cs="宋体" w:hint="eastAsia"/>
          <w:bCs/>
          <w:color w:val="000000"/>
          <w:sz w:val="24"/>
          <w:szCs w:val="24"/>
        </w:rPr>
        <w:t>CO2</w:t>
      </w:r>
      <w:r w:rsidRPr="007D6962">
        <w:rPr>
          <w:rFonts w:hAnsi="宋体" w:cs="宋体" w:hint="eastAsia"/>
          <w:bCs/>
          <w:color w:val="000000"/>
          <w:sz w:val="24"/>
          <w:szCs w:val="24"/>
        </w:rPr>
        <w:t>和液氮后备制冷系统，可在断电和冰箱故障时启动，使样品保持</w:t>
      </w:r>
      <w:r w:rsidRPr="007D6962">
        <w:rPr>
          <w:rFonts w:hAnsi="宋体" w:cs="宋体" w:hint="eastAsia"/>
          <w:bCs/>
          <w:color w:val="000000"/>
          <w:sz w:val="24"/>
          <w:szCs w:val="24"/>
        </w:rPr>
        <w:t>-60</w:t>
      </w:r>
      <w:r w:rsidRPr="007D6962">
        <w:rPr>
          <w:rFonts w:hAnsi="宋体" w:cs="宋体" w:hint="eastAsia"/>
          <w:bCs/>
          <w:color w:val="000000"/>
          <w:sz w:val="24"/>
          <w:szCs w:val="24"/>
        </w:rPr>
        <w:t>℃以下低温</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配</w:t>
      </w:r>
      <w:r w:rsidRPr="007D6962">
        <w:rPr>
          <w:rFonts w:hAnsi="宋体" w:cs="宋体" w:hint="eastAsia"/>
          <w:bCs/>
          <w:color w:val="000000"/>
          <w:sz w:val="24"/>
          <w:szCs w:val="24"/>
        </w:rPr>
        <w:t>6</w:t>
      </w:r>
      <w:r w:rsidRPr="007D6962">
        <w:rPr>
          <w:rFonts w:hAnsi="宋体" w:cs="宋体" w:hint="eastAsia"/>
          <w:bCs/>
          <w:color w:val="000000"/>
          <w:sz w:val="24"/>
          <w:szCs w:val="24"/>
        </w:rPr>
        <w:t>英寸</w:t>
      </w:r>
      <w:r w:rsidRPr="007D6962">
        <w:rPr>
          <w:rFonts w:hAnsi="宋体" w:cs="宋体" w:hint="eastAsia"/>
          <w:bCs/>
          <w:color w:val="000000"/>
          <w:sz w:val="24"/>
          <w:szCs w:val="24"/>
        </w:rPr>
        <w:t>(15.2cm)</w:t>
      </w:r>
      <w:r w:rsidRPr="007D6962">
        <w:rPr>
          <w:rFonts w:hAnsi="宋体" w:cs="宋体" w:hint="eastAsia"/>
          <w:bCs/>
          <w:color w:val="000000"/>
          <w:sz w:val="24"/>
          <w:szCs w:val="24"/>
        </w:rPr>
        <w:t>图表温度记录仪，连续记录七天温度，符合验证和法规要求</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整机零部件</w:t>
      </w:r>
      <w:r w:rsidRPr="007D6962">
        <w:rPr>
          <w:rFonts w:hAnsi="宋体" w:cs="宋体" w:hint="eastAsia"/>
          <w:bCs/>
          <w:color w:val="000000"/>
          <w:sz w:val="24"/>
          <w:szCs w:val="24"/>
        </w:rPr>
        <w:t>5</w:t>
      </w:r>
      <w:r w:rsidRPr="007D6962">
        <w:rPr>
          <w:rFonts w:hAnsi="宋体" w:cs="宋体" w:hint="eastAsia"/>
          <w:bCs/>
          <w:color w:val="000000"/>
          <w:sz w:val="24"/>
          <w:szCs w:val="24"/>
        </w:rPr>
        <w:t>年保修</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符合多项权威认证：</w:t>
      </w:r>
      <w:r w:rsidRPr="007D6962">
        <w:rPr>
          <w:rFonts w:hAnsi="宋体" w:cs="宋体" w:hint="eastAsia"/>
          <w:bCs/>
          <w:color w:val="000000"/>
          <w:sz w:val="24"/>
          <w:szCs w:val="24"/>
        </w:rPr>
        <w:t xml:space="preserve">CE </w:t>
      </w:r>
      <w:r w:rsidRPr="007D6962">
        <w:rPr>
          <w:rFonts w:hAnsi="宋体" w:cs="宋体" w:hint="eastAsia"/>
          <w:bCs/>
          <w:color w:val="000000"/>
          <w:sz w:val="24"/>
          <w:szCs w:val="24"/>
        </w:rPr>
        <w:t>认证、</w:t>
      </w:r>
      <w:r w:rsidRPr="007D6962">
        <w:rPr>
          <w:rFonts w:hAnsi="宋体" w:cs="宋体" w:hint="eastAsia"/>
          <w:bCs/>
          <w:color w:val="000000"/>
          <w:sz w:val="24"/>
          <w:szCs w:val="24"/>
        </w:rPr>
        <w:t>ISO</w:t>
      </w:r>
      <w:r w:rsidRPr="007D6962">
        <w:rPr>
          <w:rFonts w:hAnsi="宋体" w:cs="宋体" w:hint="eastAsia"/>
          <w:bCs/>
          <w:color w:val="000000"/>
          <w:sz w:val="24"/>
          <w:szCs w:val="24"/>
        </w:rPr>
        <w:t>认证</w:t>
      </w:r>
    </w:p>
    <w:p w:rsidR="007D6962" w:rsidRPr="007D6962" w:rsidRDefault="007D6962" w:rsidP="007D6962">
      <w:pPr>
        <w:adjustRightInd w:val="0"/>
        <w:spacing w:line="360" w:lineRule="auto"/>
        <w:rPr>
          <w:rFonts w:hAnsi="宋体" w:cs="宋体"/>
          <w:b/>
          <w:bCs/>
          <w:color w:val="000000"/>
          <w:sz w:val="24"/>
          <w:szCs w:val="24"/>
        </w:rPr>
      </w:pPr>
      <w:r w:rsidRPr="007D6962">
        <w:rPr>
          <w:rFonts w:hAnsi="宋体" w:cs="宋体" w:hint="eastAsia"/>
          <w:b/>
          <w:bCs/>
          <w:color w:val="000000"/>
          <w:sz w:val="24"/>
          <w:szCs w:val="24"/>
        </w:rPr>
        <w:t>四、配置要求：</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超低温冰箱</w:t>
      </w:r>
      <w:r w:rsidRPr="007D6962">
        <w:rPr>
          <w:rFonts w:hAnsi="宋体" w:cs="宋体" w:hint="eastAsia"/>
          <w:bCs/>
          <w:color w:val="000000"/>
          <w:sz w:val="24"/>
          <w:szCs w:val="24"/>
        </w:rPr>
        <w:t>1</w:t>
      </w:r>
      <w:r w:rsidRPr="007D6962">
        <w:rPr>
          <w:rFonts w:hAnsi="宋体" w:cs="宋体" w:hint="eastAsia"/>
          <w:bCs/>
          <w:color w:val="000000"/>
          <w:sz w:val="24"/>
          <w:szCs w:val="24"/>
        </w:rPr>
        <w:t>台</w:t>
      </w:r>
    </w:p>
    <w:p w:rsidR="007D6962" w:rsidRPr="007D6962" w:rsidRDefault="007D6962" w:rsidP="007D6962">
      <w:pPr>
        <w:adjustRightInd w:val="0"/>
        <w:spacing w:line="360" w:lineRule="auto"/>
        <w:rPr>
          <w:rFonts w:hAnsi="宋体" w:cs="宋体"/>
          <w:b/>
          <w:bCs/>
          <w:color w:val="000000"/>
          <w:sz w:val="24"/>
          <w:szCs w:val="24"/>
        </w:rPr>
      </w:pPr>
      <w:r w:rsidRPr="007D6962">
        <w:rPr>
          <w:rFonts w:hAnsi="宋体" w:cs="宋体" w:hint="eastAsia"/>
          <w:b/>
          <w:bCs/>
          <w:color w:val="000000"/>
          <w:sz w:val="24"/>
          <w:szCs w:val="24"/>
        </w:rPr>
        <w:t>五、技术服务：</w:t>
      </w:r>
      <w:r w:rsidRPr="007D6962">
        <w:rPr>
          <w:rFonts w:hAnsi="宋体" w:cs="宋体" w:hint="eastAsia"/>
          <w:b/>
          <w:bCs/>
          <w:color w:val="000000"/>
          <w:sz w:val="24"/>
          <w:szCs w:val="24"/>
        </w:rPr>
        <w:t xml:space="preserve"> </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免费现场安装调试</w:t>
      </w:r>
      <w:r w:rsidRPr="007D6962">
        <w:rPr>
          <w:rFonts w:hAnsi="宋体" w:cs="宋体" w:hint="eastAsia"/>
          <w:bCs/>
          <w:color w:val="000000"/>
          <w:sz w:val="24"/>
          <w:szCs w:val="24"/>
        </w:rPr>
        <w:t>,</w:t>
      </w:r>
      <w:r w:rsidRPr="007D6962">
        <w:rPr>
          <w:rFonts w:hAnsi="宋体" w:cs="宋体" w:hint="eastAsia"/>
          <w:bCs/>
          <w:color w:val="000000"/>
          <w:sz w:val="24"/>
          <w:szCs w:val="24"/>
        </w:rPr>
        <w:t>到货后免费培训。</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供应商在上海有多名专职维修工程师和技术支持工程师，保证仪器的正常使用和技术咨询。</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安装调试经用户验收合格当天起，质量保证期</w:t>
      </w:r>
      <w:r w:rsidRPr="007D6962">
        <w:rPr>
          <w:rFonts w:hAnsi="宋体" w:cs="宋体" w:hint="eastAsia"/>
          <w:bCs/>
          <w:color w:val="000000"/>
          <w:sz w:val="24"/>
          <w:szCs w:val="24"/>
        </w:rPr>
        <w:t xml:space="preserve"> 1 </w:t>
      </w:r>
      <w:r w:rsidRPr="007D6962">
        <w:rPr>
          <w:rFonts w:hAnsi="宋体" w:cs="宋体" w:hint="eastAsia"/>
          <w:bCs/>
          <w:color w:val="000000"/>
          <w:sz w:val="24"/>
          <w:szCs w:val="24"/>
        </w:rPr>
        <w:t>年；在保修期外，为仪器提供长期维修服务。</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维修响应时间一般情况≤</w:t>
      </w:r>
      <w:r w:rsidRPr="007D6962">
        <w:rPr>
          <w:rFonts w:hAnsi="宋体" w:cs="宋体" w:hint="eastAsia"/>
          <w:bCs/>
          <w:color w:val="000000"/>
          <w:sz w:val="24"/>
          <w:szCs w:val="24"/>
        </w:rPr>
        <w:t>8</w:t>
      </w:r>
      <w:r w:rsidRPr="007D6962">
        <w:rPr>
          <w:rFonts w:hAnsi="宋体" w:cs="宋体" w:hint="eastAsia"/>
          <w:bCs/>
          <w:color w:val="000000"/>
          <w:sz w:val="24"/>
          <w:szCs w:val="24"/>
        </w:rPr>
        <w:t>小时，到现场时间</w:t>
      </w:r>
      <w:r w:rsidRPr="007D6962">
        <w:rPr>
          <w:rFonts w:hAnsi="宋体" w:cs="宋体" w:hint="eastAsia"/>
          <w:bCs/>
          <w:color w:val="000000"/>
          <w:sz w:val="24"/>
          <w:szCs w:val="24"/>
        </w:rPr>
        <w:t>48</w:t>
      </w:r>
      <w:r w:rsidRPr="007D6962">
        <w:rPr>
          <w:rFonts w:hAnsi="宋体" w:cs="宋体" w:hint="eastAsia"/>
          <w:bCs/>
          <w:color w:val="000000"/>
          <w:sz w:val="24"/>
          <w:szCs w:val="24"/>
        </w:rPr>
        <w:t>小时内。</w:t>
      </w:r>
      <w:bookmarkStart w:id="0" w:name="_GoBack"/>
      <w:bookmarkEnd w:id="0"/>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
          <w:bCs/>
          <w:color w:val="000000"/>
          <w:sz w:val="24"/>
          <w:szCs w:val="24"/>
        </w:rPr>
        <w:t>六、交货地点</w:t>
      </w:r>
      <w:r w:rsidRPr="007D6962">
        <w:rPr>
          <w:rFonts w:hAnsi="宋体" w:cs="宋体" w:hint="eastAsia"/>
          <w:b/>
          <w:bCs/>
          <w:color w:val="000000"/>
          <w:sz w:val="24"/>
          <w:szCs w:val="24"/>
        </w:rPr>
        <w:t>:</w:t>
      </w:r>
      <w:proofErr w:type="gramStart"/>
      <w:r w:rsidRPr="007D6962">
        <w:rPr>
          <w:rFonts w:hAnsi="宋体" w:cs="宋体" w:hint="eastAsia"/>
          <w:bCs/>
          <w:color w:val="000000"/>
          <w:sz w:val="24"/>
          <w:szCs w:val="24"/>
        </w:rPr>
        <w:t>中国疾控中心</w:t>
      </w:r>
      <w:proofErr w:type="gramEnd"/>
      <w:r w:rsidRPr="007D6962">
        <w:rPr>
          <w:rFonts w:hAnsi="宋体" w:cs="宋体" w:hint="eastAsia"/>
          <w:bCs/>
          <w:color w:val="000000"/>
          <w:sz w:val="24"/>
          <w:szCs w:val="24"/>
        </w:rPr>
        <w:t>寄生虫病预防控制所（国家热带病研究中心），上海市黄浦区瑞金二路</w:t>
      </w:r>
      <w:r w:rsidRPr="007D6962">
        <w:rPr>
          <w:rFonts w:hAnsi="宋体" w:cs="宋体" w:hint="eastAsia"/>
          <w:bCs/>
          <w:color w:val="000000"/>
          <w:sz w:val="24"/>
          <w:szCs w:val="24"/>
        </w:rPr>
        <w:t>207</w:t>
      </w:r>
      <w:r w:rsidRPr="007D6962">
        <w:rPr>
          <w:rFonts w:hAnsi="宋体" w:cs="宋体" w:hint="eastAsia"/>
          <w:bCs/>
          <w:color w:val="000000"/>
          <w:sz w:val="24"/>
          <w:szCs w:val="24"/>
        </w:rPr>
        <w:t>号</w:t>
      </w:r>
    </w:p>
    <w:p w:rsidR="007D6962" w:rsidRPr="007D6962" w:rsidRDefault="007D6962" w:rsidP="007D6962">
      <w:pPr>
        <w:adjustRightInd w:val="0"/>
        <w:spacing w:line="360" w:lineRule="auto"/>
        <w:rPr>
          <w:rFonts w:hAnsi="宋体" w:cs="宋体"/>
          <w:bCs/>
          <w:color w:val="000000"/>
          <w:sz w:val="24"/>
          <w:szCs w:val="24"/>
        </w:rPr>
      </w:pPr>
      <w:r w:rsidRPr="007D6962">
        <w:rPr>
          <w:rFonts w:hAnsi="宋体" w:cs="宋体" w:hint="eastAsia"/>
          <w:bCs/>
          <w:color w:val="000000"/>
          <w:sz w:val="24"/>
          <w:szCs w:val="24"/>
        </w:rPr>
        <w:t>交货时间</w:t>
      </w:r>
      <w:r w:rsidRPr="007D6962">
        <w:rPr>
          <w:rFonts w:hAnsi="宋体" w:cs="宋体" w:hint="eastAsia"/>
          <w:bCs/>
          <w:color w:val="000000"/>
          <w:sz w:val="24"/>
          <w:szCs w:val="24"/>
        </w:rPr>
        <w:t>:</w:t>
      </w:r>
      <w:r w:rsidRPr="007D6962">
        <w:rPr>
          <w:rFonts w:hAnsi="宋体" w:cs="宋体" w:hint="eastAsia"/>
          <w:bCs/>
          <w:color w:val="000000"/>
          <w:sz w:val="24"/>
          <w:szCs w:val="24"/>
        </w:rPr>
        <w:t>合同签订后</w:t>
      </w:r>
      <w:r w:rsidRPr="007D6962">
        <w:rPr>
          <w:rFonts w:hAnsi="宋体" w:cs="宋体" w:hint="eastAsia"/>
          <w:bCs/>
          <w:color w:val="000000"/>
          <w:sz w:val="24"/>
          <w:szCs w:val="24"/>
        </w:rPr>
        <w:t>30</w:t>
      </w:r>
      <w:r w:rsidRPr="007D6962">
        <w:rPr>
          <w:rFonts w:hAnsi="宋体" w:cs="宋体" w:hint="eastAsia"/>
          <w:bCs/>
          <w:color w:val="000000"/>
          <w:sz w:val="24"/>
          <w:szCs w:val="24"/>
        </w:rPr>
        <w:t>天内。</w:t>
      </w:r>
    </w:p>
    <w:p w:rsidR="000D1E5E" w:rsidRPr="007D6962" w:rsidRDefault="000D1E5E" w:rsidP="007D6962">
      <w:pPr>
        <w:adjustRightInd w:val="0"/>
        <w:spacing w:line="360" w:lineRule="auto"/>
        <w:rPr>
          <w:sz w:val="24"/>
          <w:szCs w:val="24"/>
        </w:rPr>
      </w:pPr>
    </w:p>
    <w:sectPr w:rsidR="000D1E5E" w:rsidRPr="007D69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BAE" w:rsidRDefault="00B24BAE" w:rsidP="00E842FD">
      <w:r>
        <w:separator/>
      </w:r>
    </w:p>
  </w:endnote>
  <w:endnote w:type="continuationSeparator" w:id="0">
    <w:p w:rsidR="00B24BAE" w:rsidRDefault="00B24BAE" w:rsidP="00E8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宋体"/>
    <w:charset w:val="00"/>
    <w:family w:val="auto"/>
    <w:pitch w:val="default"/>
    <w:sig w:usb0="00000000" w:usb1="00000000" w:usb2="00000000"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BAE" w:rsidRDefault="00B24BAE" w:rsidP="00E842FD">
      <w:r>
        <w:separator/>
      </w:r>
    </w:p>
  </w:footnote>
  <w:footnote w:type="continuationSeparator" w:id="0">
    <w:p w:rsidR="00B24BAE" w:rsidRDefault="00B24BAE" w:rsidP="00E84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841BF"/>
    <w:multiLevelType w:val="singleLevel"/>
    <w:tmpl w:val="810841BF"/>
    <w:lvl w:ilvl="0">
      <w:start w:val="1"/>
      <w:numFmt w:val="decimal"/>
      <w:suff w:val="space"/>
      <w:lvlText w:val="%1."/>
      <w:lvlJc w:val="left"/>
    </w:lvl>
  </w:abstractNum>
  <w:abstractNum w:abstractNumId="1">
    <w:nsid w:val="2CEF1B2D"/>
    <w:multiLevelType w:val="multilevel"/>
    <w:tmpl w:val="2CEF1B2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E5A5F60"/>
    <w:multiLevelType w:val="multilevel"/>
    <w:tmpl w:val="2E5A5F60"/>
    <w:lvl w:ilvl="0">
      <w:start w:val="1"/>
      <w:numFmt w:val="japaneseCounting"/>
      <w:lvlText w:val="（%1）"/>
      <w:lvlJc w:val="left"/>
      <w:pPr>
        <w:ind w:left="1400" w:hanging="84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51014F79"/>
    <w:multiLevelType w:val="hybridMultilevel"/>
    <w:tmpl w:val="FBEE9082"/>
    <w:lvl w:ilvl="0" w:tplc="45D0C0E6">
      <w:start w:val="4"/>
      <w:numFmt w:val="japaneseCounting"/>
      <w:lvlText w:val="%1、"/>
      <w:lvlJc w:val="left"/>
      <w:pPr>
        <w:ind w:left="500" w:hanging="50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436184E"/>
    <w:multiLevelType w:val="hybridMultilevel"/>
    <w:tmpl w:val="FF04E5C4"/>
    <w:lvl w:ilvl="0" w:tplc="5F6AFE5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mE3ZGZmYjdkNTY0MWU0NmYxODI4YjI2NWZhNmQifQ=="/>
  </w:docVars>
  <w:rsids>
    <w:rsidRoot w:val="008377D9"/>
    <w:rsid w:val="00027A70"/>
    <w:rsid w:val="00030694"/>
    <w:rsid w:val="00032F5D"/>
    <w:rsid w:val="0005063A"/>
    <w:rsid w:val="00053D5D"/>
    <w:rsid w:val="00057A65"/>
    <w:rsid w:val="00061BDA"/>
    <w:rsid w:val="00071BC5"/>
    <w:rsid w:val="000733D4"/>
    <w:rsid w:val="00074B0A"/>
    <w:rsid w:val="00086DFB"/>
    <w:rsid w:val="0009038D"/>
    <w:rsid w:val="00097CE8"/>
    <w:rsid w:val="000A67EF"/>
    <w:rsid w:val="000C4A7D"/>
    <w:rsid w:val="000C7CDC"/>
    <w:rsid w:val="000D1E5E"/>
    <w:rsid w:val="000F2DB5"/>
    <w:rsid w:val="000F54AD"/>
    <w:rsid w:val="001009A0"/>
    <w:rsid w:val="001022A5"/>
    <w:rsid w:val="00106E7B"/>
    <w:rsid w:val="001108ED"/>
    <w:rsid w:val="00135E19"/>
    <w:rsid w:val="00136EF4"/>
    <w:rsid w:val="00137508"/>
    <w:rsid w:val="00143B2B"/>
    <w:rsid w:val="00143C2F"/>
    <w:rsid w:val="00145B93"/>
    <w:rsid w:val="00146C84"/>
    <w:rsid w:val="00150217"/>
    <w:rsid w:val="0015125E"/>
    <w:rsid w:val="001616B0"/>
    <w:rsid w:val="0016544F"/>
    <w:rsid w:val="00165ED3"/>
    <w:rsid w:val="00166D75"/>
    <w:rsid w:val="0017133C"/>
    <w:rsid w:val="001715B0"/>
    <w:rsid w:val="00171BA4"/>
    <w:rsid w:val="00171F29"/>
    <w:rsid w:val="00172BC1"/>
    <w:rsid w:val="001804C1"/>
    <w:rsid w:val="00181E8B"/>
    <w:rsid w:val="00183E23"/>
    <w:rsid w:val="00197E7F"/>
    <w:rsid w:val="001A0B95"/>
    <w:rsid w:val="001A7A19"/>
    <w:rsid w:val="001C298D"/>
    <w:rsid w:val="001C327B"/>
    <w:rsid w:val="001F005A"/>
    <w:rsid w:val="001F44C6"/>
    <w:rsid w:val="001F646A"/>
    <w:rsid w:val="002072D1"/>
    <w:rsid w:val="00207663"/>
    <w:rsid w:val="002145BA"/>
    <w:rsid w:val="00216EC9"/>
    <w:rsid w:val="002203A4"/>
    <w:rsid w:val="0022348C"/>
    <w:rsid w:val="002329C7"/>
    <w:rsid w:val="002329E4"/>
    <w:rsid w:val="00233C06"/>
    <w:rsid w:val="0023675A"/>
    <w:rsid w:val="00245A8C"/>
    <w:rsid w:val="0024709D"/>
    <w:rsid w:val="00252822"/>
    <w:rsid w:val="0025600E"/>
    <w:rsid w:val="002571BC"/>
    <w:rsid w:val="00265E6F"/>
    <w:rsid w:val="00285726"/>
    <w:rsid w:val="00294452"/>
    <w:rsid w:val="00296B1E"/>
    <w:rsid w:val="002B4346"/>
    <w:rsid w:val="002C0245"/>
    <w:rsid w:val="002C5F29"/>
    <w:rsid w:val="002D2A23"/>
    <w:rsid w:val="002D6E02"/>
    <w:rsid w:val="002D7B1D"/>
    <w:rsid w:val="002E06C6"/>
    <w:rsid w:val="00305D2A"/>
    <w:rsid w:val="00307F3B"/>
    <w:rsid w:val="0031553F"/>
    <w:rsid w:val="0032374A"/>
    <w:rsid w:val="0033046F"/>
    <w:rsid w:val="00332618"/>
    <w:rsid w:val="00342E12"/>
    <w:rsid w:val="003456F1"/>
    <w:rsid w:val="00351229"/>
    <w:rsid w:val="0035493B"/>
    <w:rsid w:val="00354EC3"/>
    <w:rsid w:val="00361864"/>
    <w:rsid w:val="00363E60"/>
    <w:rsid w:val="00373290"/>
    <w:rsid w:val="003735EE"/>
    <w:rsid w:val="00395F6A"/>
    <w:rsid w:val="0039743E"/>
    <w:rsid w:val="003A540B"/>
    <w:rsid w:val="003C0F3D"/>
    <w:rsid w:val="003D558C"/>
    <w:rsid w:val="003E40A6"/>
    <w:rsid w:val="003F7CAB"/>
    <w:rsid w:val="004206B2"/>
    <w:rsid w:val="00420903"/>
    <w:rsid w:val="00422F0B"/>
    <w:rsid w:val="00423D9C"/>
    <w:rsid w:val="004256B1"/>
    <w:rsid w:val="00433EC2"/>
    <w:rsid w:val="00456A34"/>
    <w:rsid w:val="00467F91"/>
    <w:rsid w:val="00474445"/>
    <w:rsid w:val="00475887"/>
    <w:rsid w:val="00480707"/>
    <w:rsid w:val="00480913"/>
    <w:rsid w:val="00492BFA"/>
    <w:rsid w:val="00492C6A"/>
    <w:rsid w:val="0049525C"/>
    <w:rsid w:val="00495DFB"/>
    <w:rsid w:val="004A2408"/>
    <w:rsid w:val="004A2B2F"/>
    <w:rsid w:val="004A7899"/>
    <w:rsid w:val="004B620F"/>
    <w:rsid w:val="004C35EC"/>
    <w:rsid w:val="004C474C"/>
    <w:rsid w:val="004C6C2C"/>
    <w:rsid w:val="004D043E"/>
    <w:rsid w:val="004E3830"/>
    <w:rsid w:val="004F5FB9"/>
    <w:rsid w:val="004F70F1"/>
    <w:rsid w:val="00510C47"/>
    <w:rsid w:val="00512CFC"/>
    <w:rsid w:val="00516803"/>
    <w:rsid w:val="005170A1"/>
    <w:rsid w:val="00520A9D"/>
    <w:rsid w:val="00522832"/>
    <w:rsid w:val="00544F2F"/>
    <w:rsid w:val="00545596"/>
    <w:rsid w:val="00546E4D"/>
    <w:rsid w:val="00572B84"/>
    <w:rsid w:val="00573549"/>
    <w:rsid w:val="00574A44"/>
    <w:rsid w:val="0057522A"/>
    <w:rsid w:val="00594B97"/>
    <w:rsid w:val="005A1794"/>
    <w:rsid w:val="005C00FD"/>
    <w:rsid w:val="005D500F"/>
    <w:rsid w:val="005E17A1"/>
    <w:rsid w:val="005E69B7"/>
    <w:rsid w:val="00601FF8"/>
    <w:rsid w:val="00606968"/>
    <w:rsid w:val="00611A63"/>
    <w:rsid w:val="006150E1"/>
    <w:rsid w:val="00615619"/>
    <w:rsid w:val="00615D49"/>
    <w:rsid w:val="00624005"/>
    <w:rsid w:val="00624956"/>
    <w:rsid w:val="00624BD9"/>
    <w:rsid w:val="00643134"/>
    <w:rsid w:val="006432C2"/>
    <w:rsid w:val="00644650"/>
    <w:rsid w:val="00646403"/>
    <w:rsid w:val="00681C8B"/>
    <w:rsid w:val="0068689A"/>
    <w:rsid w:val="00697CA5"/>
    <w:rsid w:val="006A5D08"/>
    <w:rsid w:val="006C2F09"/>
    <w:rsid w:val="006D5DAC"/>
    <w:rsid w:val="006E2F76"/>
    <w:rsid w:val="006E7EF5"/>
    <w:rsid w:val="006F60B4"/>
    <w:rsid w:val="00704266"/>
    <w:rsid w:val="007042C6"/>
    <w:rsid w:val="00721FA9"/>
    <w:rsid w:val="007224FD"/>
    <w:rsid w:val="00724D2F"/>
    <w:rsid w:val="00727844"/>
    <w:rsid w:val="007320AC"/>
    <w:rsid w:val="00742916"/>
    <w:rsid w:val="00752397"/>
    <w:rsid w:val="00761751"/>
    <w:rsid w:val="00777D1F"/>
    <w:rsid w:val="00785684"/>
    <w:rsid w:val="00785F7E"/>
    <w:rsid w:val="0079234C"/>
    <w:rsid w:val="00796AFA"/>
    <w:rsid w:val="007A0A75"/>
    <w:rsid w:val="007C5A01"/>
    <w:rsid w:val="007D2C12"/>
    <w:rsid w:val="007D6962"/>
    <w:rsid w:val="007E3BE3"/>
    <w:rsid w:val="00820660"/>
    <w:rsid w:val="00826491"/>
    <w:rsid w:val="00830140"/>
    <w:rsid w:val="00830684"/>
    <w:rsid w:val="00830FEC"/>
    <w:rsid w:val="008377D9"/>
    <w:rsid w:val="00841E27"/>
    <w:rsid w:val="008438F2"/>
    <w:rsid w:val="008528BC"/>
    <w:rsid w:val="00880882"/>
    <w:rsid w:val="00894CB5"/>
    <w:rsid w:val="008A10C1"/>
    <w:rsid w:val="008B0A48"/>
    <w:rsid w:val="008C5933"/>
    <w:rsid w:val="008D4870"/>
    <w:rsid w:val="008E2FA3"/>
    <w:rsid w:val="008F2810"/>
    <w:rsid w:val="008F36D5"/>
    <w:rsid w:val="0092365F"/>
    <w:rsid w:val="00926576"/>
    <w:rsid w:val="00926D1A"/>
    <w:rsid w:val="00946873"/>
    <w:rsid w:val="00976146"/>
    <w:rsid w:val="00976C18"/>
    <w:rsid w:val="00987EE5"/>
    <w:rsid w:val="0099730A"/>
    <w:rsid w:val="009A4258"/>
    <w:rsid w:val="009C17EE"/>
    <w:rsid w:val="009C21F2"/>
    <w:rsid w:val="009C33DE"/>
    <w:rsid w:val="009E437E"/>
    <w:rsid w:val="009F1F2D"/>
    <w:rsid w:val="009F2962"/>
    <w:rsid w:val="009F751A"/>
    <w:rsid w:val="00A27E7D"/>
    <w:rsid w:val="00A3057D"/>
    <w:rsid w:val="00A41CD6"/>
    <w:rsid w:val="00A4459C"/>
    <w:rsid w:val="00A44664"/>
    <w:rsid w:val="00A44C36"/>
    <w:rsid w:val="00A46129"/>
    <w:rsid w:val="00A544BA"/>
    <w:rsid w:val="00A60F4B"/>
    <w:rsid w:val="00A62BF3"/>
    <w:rsid w:val="00A62E16"/>
    <w:rsid w:val="00A65E12"/>
    <w:rsid w:val="00A718D7"/>
    <w:rsid w:val="00A734ED"/>
    <w:rsid w:val="00A966F9"/>
    <w:rsid w:val="00A97EEC"/>
    <w:rsid w:val="00AA1A1E"/>
    <w:rsid w:val="00AA4DBD"/>
    <w:rsid w:val="00AB4CF3"/>
    <w:rsid w:val="00AD6D7C"/>
    <w:rsid w:val="00AE2C55"/>
    <w:rsid w:val="00AF1E4A"/>
    <w:rsid w:val="00AF3A7B"/>
    <w:rsid w:val="00B03A43"/>
    <w:rsid w:val="00B07E8B"/>
    <w:rsid w:val="00B11BF4"/>
    <w:rsid w:val="00B24BAE"/>
    <w:rsid w:val="00B56B37"/>
    <w:rsid w:val="00B5793C"/>
    <w:rsid w:val="00B70A3D"/>
    <w:rsid w:val="00B71EFA"/>
    <w:rsid w:val="00B74667"/>
    <w:rsid w:val="00B92467"/>
    <w:rsid w:val="00BA15CE"/>
    <w:rsid w:val="00BA40D2"/>
    <w:rsid w:val="00BA6815"/>
    <w:rsid w:val="00BA7608"/>
    <w:rsid w:val="00BB00B6"/>
    <w:rsid w:val="00BB0818"/>
    <w:rsid w:val="00BD04FF"/>
    <w:rsid w:val="00BD0F16"/>
    <w:rsid w:val="00BD6E8A"/>
    <w:rsid w:val="00BF2535"/>
    <w:rsid w:val="00C34D2F"/>
    <w:rsid w:val="00C36469"/>
    <w:rsid w:val="00C43267"/>
    <w:rsid w:val="00C5226E"/>
    <w:rsid w:val="00C6002D"/>
    <w:rsid w:val="00C6599A"/>
    <w:rsid w:val="00C8765A"/>
    <w:rsid w:val="00CA1B58"/>
    <w:rsid w:val="00CA2285"/>
    <w:rsid w:val="00CA477A"/>
    <w:rsid w:val="00CC1569"/>
    <w:rsid w:val="00CD0459"/>
    <w:rsid w:val="00CD5B66"/>
    <w:rsid w:val="00CE18AA"/>
    <w:rsid w:val="00CE4658"/>
    <w:rsid w:val="00CE566A"/>
    <w:rsid w:val="00CF4FD6"/>
    <w:rsid w:val="00CF6B54"/>
    <w:rsid w:val="00CF6BAF"/>
    <w:rsid w:val="00D03B0B"/>
    <w:rsid w:val="00D14DD7"/>
    <w:rsid w:val="00D25257"/>
    <w:rsid w:val="00D3354E"/>
    <w:rsid w:val="00D4716B"/>
    <w:rsid w:val="00D47BD1"/>
    <w:rsid w:val="00D57A30"/>
    <w:rsid w:val="00D60A72"/>
    <w:rsid w:val="00D63038"/>
    <w:rsid w:val="00D63D98"/>
    <w:rsid w:val="00D666E7"/>
    <w:rsid w:val="00D66E43"/>
    <w:rsid w:val="00D67A9B"/>
    <w:rsid w:val="00D75B58"/>
    <w:rsid w:val="00D93E2A"/>
    <w:rsid w:val="00DB1340"/>
    <w:rsid w:val="00DB3CBD"/>
    <w:rsid w:val="00DB4877"/>
    <w:rsid w:val="00DB5089"/>
    <w:rsid w:val="00DB6048"/>
    <w:rsid w:val="00DC2BA7"/>
    <w:rsid w:val="00DC5A25"/>
    <w:rsid w:val="00DD344B"/>
    <w:rsid w:val="00DE13B4"/>
    <w:rsid w:val="00E00484"/>
    <w:rsid w:val="00E16554"/>
    <w:rsid w:val="00E22736"/>
    <w:rsid w:val="00E24D96"/>
    <w:rsid w:val="00E5491B"/>
    <w:rsid w:val="00E61728"/>
    <w:rsid w:val="00E63E18"/>
    <w:rsid w:val="00E67536"/>
    <w:rsid w:val="00E7163A"/>
    <w:rsid w:val="00E80359"/>
    <w:rsid w:val="00E842FD"/>
    <w:rsid w:val="00E95636"/>
    <w:rsid w:val="00EA29CA"/>
    <w:rsid w:val="00EA2E48"/>
    <w:rsid w:val="00EB09B4"/>
    <w:rsid w:val="00EB6AE0"/>
    <w:rsid w:val="00EC1776"/>
    <w:rsid w:val="00ED14F9"/>
    <w:rsid w:val="00ED5617"/>
    <w:rsid w:val="00EE2909"/>
    <w:rsid w:val="00EE2AC5"/>
    <w:rsid w:val="00EF2A37"/>
    <w:rsid w:val="00F0245B"/>
    <w:rsid w:val="00F172FD"/>
    <w:rsid w:val="00F23323"/>
    <w:rsid w:val="00F409BF"/>
    <w:rsid w:val="00F53132"/>
    <w:rsid w:val="00F55D22"/>
    <w:rsid w:val="00F90BD2"/>
    <w:rsid w:val="00FA0914"/>
    <w:rsid w:val="00FA79BF"/>
    <w:rsid w:val="00FB431E"/>
    <w:rsid w:val="00FC1D0D"/>
    <w:rsid w:val="00FC6565"/>
    <w:rsid w:val="00FD2269"/>
    <w:rsid w:val="00FD47EA"/>
    <w:rsid w:val="00FE3D6F"/>
    <w:rsid w:val="00FF4185"/>
    <w:rsid w:val="00FF5393"/>
    <w:rsid w:val="00FF575F"/>
    <w:rsid w:val="129245E0"/>
    <w:rsid w:val="1AE5601C"/>
    <w:rsid w:val="1CE43E01"/>
    <w:rsid w:val="2E291E44"/>
    <w:rsid w:val="2FFD45CA"/>
    <w:rsid w:val="35B84BC5"/>
    <w:rsid w:val="35D42696"/>
    <w:rsid w:val="42FF049B"/>
    <w:rsid w:val="46F73F6C"/>
    <w:rsid w:val="55986DE4"/>
    <w:rsid w:val="58044C05"/>
    <w:rsid w:val="5AB327CD"/>
    <w:rsid w:val="5F625A16"/>
    <w:rsid w:val="62D475BA"/>
    <w:rsid w:val="664E3B3B"/>
    <w:rsid w:val="6CDD5E43"/>
    <w:rsid w:val="773A0B59"/>
    <w:rsid w:val="7A6F3D08"/>
    <w:rsid w:val="7E0C3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8"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Char"/>
    <w:pPr>
      <w:jc w:val="center"/>
    </w:pPr>
    <w:rPr>
      <w:rFonts w:ascii="Times New Roman" w:eastAsia="黑体" w:hAnsi="Times New Roman" w:cs="Times New Roman"/>
      <w:b/>
      <w:bCs/>
      <w:sz w:val="36"/>
      <w:szCs w:val="36"/>
    </w:rPr>
  </w:style>
  <w:style w:type="paragraph" w:styleId="a6">
    <w:name w:val="Plain Text"/>
    <w:basedOn w:val="a"/>
    <w:link w:val="Char0"/>
    <w:semiHidden/>
    <w:unhideWhenUsed/>
    <w:qFormat/>
    <w:rPr>
      <w:rFonts w:ascii="宋体" w:eastAsia="宋体" w:hAnsi="Courier New" w:cs="Times New Roman"/>
      <w:szCs w:val="20"/>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unhideWhenUsed/>
    <w:qFormat/>
    <w:pPr>
      <w:spacing w:beforeAutospacing="1" w:afterAutospacing="1"/>
      <w:jc w:val="left"/>
    </w:pPr>
    <w:rPr>
      <w:rFonts w:cs="Times New Roman"/>
      <w:kern w:val="0"/>
      <w:sz w:val="24"/>
    </w:rPr>
  </w:style>
  <w:style w:type="paragraph" w:styleId="aa">
    <w:name w:val="Body Text First Indent"/>
    <w:basedOn w:val="a5"/>
    <w:link w:val="Char3"/>
    <w:unhideWhenUsed/>
    <w:qFormat/>
    <w:pPr>
      <w:spacing w:after="120"/>
      <w:ind w:firstLineChars="100" w:firstLine="420"/>
      <w:jc w:val="both"/>
    </w:pPr>
    <w:rPr>
      <w:rFonts w:ascii="Calibri" w:eastAsia="宋体" w:hAnsi="Calibri"/>
      <w:b w:val="0"/>
      <w:bCs w:val="0"/>
      <w:sz w:val="21"/>
      <w:szCs w:val="22"/>
    </w:rPr>
  </w:style>
  <w:style w:type="paragraph" w:styleId="ab">
    <w:name w:val="List Paragraph"/>
    <w:basedOn w:val="a"/>
    <w:link w:val="Char4"/>
    <w:uiPriority w:val="34"/>
    <w:qFormat/>
    <w:pPr>
      <w:ind w:firstLineChars="200" w:firstLine="420"/>
    </w:pPr>
  </w:style>
  <w:style w:type="character" w:customStyle="1" w:styleId="Char2">
    <w:name w:val="页眉 Char"/>
    <w:basedOn w:val="a0"/>
    <w:link w:val="a8"/>
    <w:uiPriority w:val="99"/>
    <w:rPr>
      <w:rFonts w:asciiTheme="minorHAnsi" w:eastAsiaTheme="minorEastAsia" w:hAnsiTheme="minorHAnsi" w:cstheme="minorBidi"/>
      <w:kern w:val="2"/>
      <w:sz w:val="18"/>
      <w:szCs w:val="18"/>
    </w:rPr>
  </w:style>
  <w:style w:type="character" w:customStyle="1" w:styleId="Char1">
    <w:name w:val="页脚 Char"/>
    <w:basedOn w:val="a0"/>
    <w:link w:val="a7"/>
    <w:autoRedefine/>
    <w:uiPriority w:val="99"/>
    <w:qFormat/>
    <w:rPr>
      <w:rFonts w:asciiTheme="minorHAnsi" w:eastAsiaTheme="minorEastAsia" w:hAnsiTheme="minorHAnsi" w:cstheme="minorBidi"/>
      <w:kern w:val="2"/>
      <w:sz w:val="18"/>
      <w:szCs w:val="18"/>
    </w:rPr>
  </w:style>
  <w:style w:type="character" w:customStyle="1" w:styleId="Char0">
    <w:name w:val="纯文本 Char"/>
    <w:basedOn w:val="a0"/>
    <w:link w:val="a6"/>
    <w:semiHidden/>
    <w:qFormat/>
    <w:rPr>
      <w:rFonts w:ascii="宋体" w:hAnsi="Courier New"/>
      <w:kern w:val="2"/>
      <w:sz w:val="21"/>
    </w:rPr>
  </w:style>
  <w:style w:type="paragraph" w:customStyle="1" w:styleId="Char5">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Char">
    <w:name w:val="正文文本 Char"/>
    <w:basedOn w:val="a0"/>
    <w:link w:val="a5"/>
    <w:rPr>
      <w:rFonts w:eastAsia="黑体"/>
      <w:b/>
      <w:bCs/>
      <w:kern w:val="2"/>
      <w:sz w:val="36"/>
      <w:szCs w:val="36"/>
    </w:rPr>
  </w:style>
  <w:style w:type="paragraph" w:customStyle="1" w:styleId="ac">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Char3">
    <w:name w:val="正文首行缩进 Char"/>
    <w:basedOn w:val="Char"/>
    <w:link w:val="aa"/>
    <w:rPr>
      <w:rFonts w:ascii="Calibri" w:eastAsia="黑体" w:hAnsi="Calibri"/>
      <w:b w:val="0"/>
      <w:bCs w:val="0"/>
      <w:kern w:val="2"/>
      <w:sz w:val="21"/>
      <w:szCs w:val="22"/>
    </w:rPr>
  </w:style>
  <w:style w:type="character" w:customStyle="1" w:styleId="Char4">
    <w:name w:val="列出段落 Char"/>
    <w:link w:val="ab"/>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lsdException w:name="annotation text" w:qFormat="1"/>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semiHidden="0" w:uiPriority="0" w:qFormat="1"/>
    <w:lsdException w:name="Strong" w:semiHidden="0" w:uiPriority="22" w:unhideWhenUsed="0" w:qFormat="1"/>
    <w:lsdException w:name="Emphasis" w:semiHidden="0" w:uiPriority="20" w:unhideWhenUsed="0" w:qFormat="1"/>
    <w:lsdException w:name="Plain Text" w:uiPriority="0" w:qFormat="1"/>
    <w:lsdException w:name="Normal (Web)" w:semiHidden="0" w:uiPriority="8"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adjustRightInd w:val="0"/>
      <w:spacing w:line="360" w:lineRule="atLeast"/>
      <w:ind w:firstLine="482"/>
    </w:pPr>
    <w:rPr>
      <w:rFonts w:ascii="Times New Roman" w:eastAsia="宋体" w:hAnsi="Times New Roman" w:cs="Times New Roman"/>
      <w:kern w:val="0"/>
      <w:sz w:val="24"/>
      <w:szCs w:val="20"/>
    </w:rPr>
  </w:style>
  <w:style w:type="paragraph" w:styleId="a4">
    <w:name w:val="annotation text"/>
    <w:basedOn w:val="a"/>
    <w:autoRedefine/>
    <w:uiPriority w:val="99"/>
    <w:semiHidden/>
    <w:unhideWhenUsed/>
    <w:qFormat/>
    <w:pPr>
      <w:jc w:val="left"/>
    </w:pPr>
  </w:style>
  <w:style w:type="paragraph" w:styleId="a5">
    <w:name w:val="Body Text"/>
    <w:basedOn w:val="a"/>
    <w:link w:val="Char"/>
    <w:pPr>
      <w:jc w:val="center"/>
    </w:pPr>
    <w:rPr>
      <w:rFonts w:ascii="Times New Roman" w:eastAsia="黑体" w:hAnsi="Times New Roman" w:cs="Times New Roman"/>
      <w:b/>
      <w:bCs/>
      <w:sz w:val="36"/>
      <w:szCs w:val="36"/>
    </w:rPr>
  </w:style>
  <w:style w:type="paragraph" w:styleId="a6">
    <w:name w:val="Plain Text"/>
    <w:basedOn w:val="a"/>
    <w:link w:val="Char0"/>
    <w:semiHidden/>
    <w:unhideWhenUsed/>
    <w:qFormat/>
    <w:rPr>
      <w:rFonts w:ascii="宋体" w:eastAsia="宋体" w:hAnsi="Courier New" w:cs="Times New Roman"/>
      <w:szCs w:val="20"/>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8"/>
    <w:unhideWhenUsed/>
    <w:qFormat/>
    <w:pPr>
      <w:spacing w:beforeAutospacing="1" w:afterAutospacing="1"/>
      <w:jc w:val="left"/>
    </w:pPr>
    <w:rPr>
      <w:rFonts w:cs="Times New Roman"/>
      <w:kern w:val="0"/>
      <w:sz w:val="24"/>
    </w:rPr>
  </w:style>
  <w:style w:type="paragraph" w:styleId="aa">
    <w:name w:val="Body Text First Indent"/>
    <w:basedOn w:val="a5"/>
    <w:link w:val="Char3"/>
    <w:unhideWhenUsed/>
    <w:qFormat/>
    <w:pPr>
      <w:spacing w:after="120"/>
      <w:ind w:firstLineChars="100" w:firstLine="420"/>
      <w:jc w:val="both"/>
    </w:pPr>
    <w:rPr>
      <w:rFonts w:ascii="Calibri" w:eastAsia="宋体" w:hAnsi="Calibri"/>
      <w:b w:val="0"/>
      <w:bCs w:val="0"/>
      <w:sz w:val="21"/>
      <w:szCs w:val="22"/>
    </w:rPr>
  </w:style>
  <w:style w:type="paragraph" w:styleId="ab">
    <w:name w:val="List Paragraph"/>
    <w:basedOn w:val="a"/>
    <w:link w:val="Char4"/>
    <w:uiPriority w:val="34"/>
    <w:qFormat/>
    <w:pPr>
      <w:ind w:firstLineChars="200" w:firstLine="420"/>
    </w:pPr>
  </w:style>
  <w:style w:type="character" w:customStyle="1" w:styleId="Char2">
    <w:name w:val="页眉 Char"/>
    <w:basedOn w:val="a0"/>
    <w:link w:val="a8"/>
    <w:uiPriority w:val="99"/>
    <w:rPr>
      <w:rFonts w:asciiTheme="minorHAnsi" w:eastAsiaTheme="minorEastAsia" w:hAnsiTheme="minorHAnsi" w:cstheme="minorBidi"/>
      <w:kern w:val="2"/>
      <w:sz w:val="18"/>
      <w:szCs w:val="18"/>
    </w:rPr>
  </w:style>
  <w:style w:type="character" w:customStyle="1" w:styleId="Char1">
    <w:name w:val="页脚 Char"/>
    <w:basedOn w:val="a0"/>
    <w:link w:val="a7"/>
    <w:autoRedefine/>
    <w:uiPriority w:val="99"/>
    <w:qFormat/>
    <w:rPr>
      <w:rFonts w:asciiTheme="minorHAnsi" w:eastAsiaTheme="minorEastAsia" w:hAnsiTheme="minorHAnsi" w:cstheme="minorBidi"/>
      <w:kern w:val="2"/>
      <w:sz w:val="18"/>
      <w:szCs w:val="18"/>
    </w:rPr>
  </w:style>
  <w:style w:type="character" w:customStyle="1" w:styleId="Char0">
    <w:name w:val="纯文本 Char"/>
    <w:basedOn w:val="a0"/>
    <w:link w:val="a6"/>
    <w:semiHidden/>
    <w:qFormat/>
    <w:rPr>
      <w:rFonts w:ascii="宋体" w:hAnsi="Courier New"/>
      <w:kern w:val="2"/>
      <w:sz w:val="21"/>
    </w:rPr>
  </w:style>
  <w:style w:type="paragraph" w:customStyle="1" w:styleId="Char5">
    <w:name w:val="Char"/>
    <w:basedOn w:val="a"/>
    <w:rPr>
      <w:rFonts w:ascii="Tahoma" w:hAnsi="Tahoma"/>
      <w:sz w:val="24"/>
    </w:rPr>
  </w:style>
  <w:style w:type="paragraph" w:customStyle="1" w:styleId="1">
    <w:name w:val="列出段落1"/>
    <w:basedOn w:val="a"/>
    <w:autoRedefine/>
    <w:qFormat/>
    <w:pPr>
      <w:widowControl/>
      <w:ind w:left="720" w:firstLine="360"/>
      <w:jc w:val="left"/>
    </w:pPr>
    <w:rPr>
      <w:rFonts w:ascii="Calibri" w:hAnsi="Calibri"/>
      <w:kern w:val="0"/>
      <w:sz w:val="22"/>
      <w:szCs w:val="20"/>
      <w:lang w:eastAsia="en-US"/>
    </w:rPr>
  </w:style>
  <w:style w:type="character" w:customStyle="1" w:styleId="Char">
    <w:name w:val="正文文本 Char"/>
    <w:basedOn w:val="a0"/>
    <w:link w:val="a5"/>
    <w:rPr>
      <w:rFonts w:eastAsia="黑体"/>
      <w:b/>
      <w:bCs/>
      <w:kern w:val="2"/>
      <w:sz w:val="36"/>
      <w:szCs w:val="36"/>
    </w:rPr>
  </w:style>
  <w:style w:type="paragraph" w:customStyle="1" w:styleId="ac">
    <w:name w:val="表格正文"/>
    <w:basedOn w:val="a"/>
    <w:autoRedefine/>
    <w:qFormat/>
    <w:pPr>
      <w:spacing w:line="360" w:lineRule="auto"/>
    </w:pPr>
    <w:rPr>
      <w:rFonts w:ascii="Times New Roman" w:eastAsia="宋体" w:hAnsi="Times New Roman" w:cs="Times New Roman"/>
      <w:color w:val="000000" w:themeColor="text1"/>
      <w:szCs w:val="24"/>
    </w:rPr>
  </w:style>
  <w:style w:type="character" w:customStyle="1" w:styleId="Char3">
    <w:name w:val="正文首行缩进 Char"/>
    <w:basedOn w:val="Char"/>
    <w:link w:val="aa"/>
    <w:rPr>
      <w:rFonts w:ascii="Calibri" w:eastAsia="黑体" w:hAnsi="Calibri"/>
      <w:b w:val="0"/>
      <w:bCs w:val="0"/>
      <w:kern w:val="2"/>
      <w:sz w:val="21"/>
      <w:szCs w:val="22"/>
    </w:rPr>
  </w:style>
  <w:style w:type="character" w:customStyle="1" w:styleId="Char4">
    <w:name w:val="列出段落 Char"/>
    <w:link w:val="ab"/>
    <w:uiPriority w:val="34"/>
    <w:qFormat/>
    <w:rPr>
      <w:rFonts w:asciiTheme="minorHAnsi" w:eastAsiaTheme="minorEastAsia" w:hAnsiTheme="minorHAnsi" w:cstheme="minorBidi"/>
      <w:kern w:val="2"/>
      <w:sz w:val="21"/>
      <w:szCs w:val="22"/>
    </w:rPr>
  </w:style>
  <w:style w:type="paragraph" w:customStyle="1" w:styleId="11">
    <w:name w:val="列出段落11"/>
    <w:basedOn w:val="a"/>
    <w:qFormat/>
    <w:pPr>
      <w:ind w:firstLineChars="200" w:firstLine="42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8187-39DA-445B-9A96-92C07277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787</Words>
  <Characters>4488</Characters>
  <Application>Microsoft Office Word</Application>
  <DocSecurity>0</DocSecurity>
  <Lines>37</Lines>
  <Paragraphs>10</Paragraphs>
  <ScaleCrop>false</ScaleCrop>
  <Company>神州网信技术有限公司</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facai</dc:creator>
  <cp:lastModifiedBy>鲍佳俐</cp:lastModifiedBy>
  <cp:revision>15</cp:revision>
  <dcterms:created xsi:type="dcterms:W3CDTF">2024-07-31T02:20:00Z</dcterms:created>
  <dcterms:modified xsi:type="dcterms:W3CDTF">2024-11-15T06:27:00Z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957ADE5E48424FC08C651179AE3EFDCE_13</vt:lpwstr>
  </property>
</Properties>
</file>