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4871" w:rsidRPr="00E32803" w:rsidRDefault="00205ACF" w:rsidP="00E5435E">
      <w:pPr>
        <w:jc w:val="center"/>
        <w:rPr>
          <w:rFonts w:ascii="宋体" w:hAnsi="宋体" w:cs="宋体"/>
          <w:b/>
          <w:bCs/>
          <w:sz w:val="30"/>
          <w:szCs w:val="30"/>
        </w:rPr>
      </w:pPr>
      <w:r w:rsidRPr="00205ACF">
        <w:rPr>
          <w:rFonts w:ascii="宋体" w:hAnsi="宋体" w:cs="宋体" w:hint="eastAsia"/>
          <w:b/>
          <w:bCs/>
          <w:sz w:val="30"/>
          <w:szCs w:val="30"/>
        </w:rPr>
        <w:t>中国</w:t>
      </w:r>
      <w:r w:rsidRPr="00E32803">
        <w:rPr>
          <w:rFonts w:ascii="宋体" w:hAnsi="宋体" w:cs="宋体" w:hint="eastAsia"/>
          <w:b/>
          <w:bCs/>
          <w:sz w:val="30"/>
          <w:szCs w:val="30"/>
        </w:rPr>
        <w:t>疾病预防控制中心寄生虫病预防控制所（国家热带病研究中心）杂志编辑部印刷服务采购项目</w:t>
      </w:r>
    </w:p>
    <w:p w:rsidR="004A4871" w:rsidRPr="00E32803" w:rsidRDefault="003142B6">
      <w:pPr>
        <w:jc w:val="center"/>
        <w:rPr>
          <w:rFonts w:ascii="宋体" w:hAnsi="宋体" w:cs="宋体"/>
          <w:b/>
          <w:bCs/>
          <w:sz w:val="30"/>
          <w:szCs w:val="30"/>
        </w:rPr>
      </w:pPr>
      <w:r w:rsidRPr="00E32803">
        <w:rPr>
          <w:rFonts w:ascii="宋体" w:hAnsi="宋体" w:cs="宋体" w:hint="eastAsia"/>
          <w:b/>
          <w:bCs/>
          <w:sz w:val="30"/>
          <w:szCs w:val="30"/>
        </w:rPr>
        <w:t>竞争性磋商邀请书</w:t>
      </w:r>
    </w:p>
    <w:p w:rsidR="004A4871" w:rsidRPr="00E32803" w:rsidRDefault="004A4871">
      <w:pPr>
        <w:pStyle w:val="af"/>
        <w:ind w:firstLine="240"/>
      </w:pPr>
    </w:p>
    <w:p w:rsidR="004A4871" w:rsidRPr="00E32803" w:rsidRDefault="00B26DD7">
      <w:pPr>
        <w:spacing w:line="360" w:lineRule="auto"/>
        <w:ind w:firstLineChars="200" w:firstLine="480"/>
        <w:jc w:val="left"/>
        <w:rPr>
          <w:rFonts w:ascii="宋体" w:hAnsi="宋体" w:cs="宋体"/>
          <w:color w:val="000000"/>
          <w:sz w:val="24"/>
          <w:szCs w:val="24"/>
        </w:rPr>
      </w:pPr>
      <w:r w:rsidRPr="00E32803">
        <w:rPr>
          <w:rFonts w:ascii="宋体" w:hAnsi="宋体" w:cs="宋体" w:hint="eastAsia"/>
          <w:color w:val="000000"/>
          <w:sz w:val="24"/>
          <w:szCs w:val="24"/>
        </w:rPr>
        <w:t>根据采购相关规定，中国疾病预防控制中心寄生虫病预防控制所（国家热带病研究中心）</w:t>
      </w:r>
      <w:r w:rsidR="00205ACF" w:rsidRPr="00E32803">
        <w:rPr>
          <w:rFonts w:ascii="宋体" w:hAnsi="宋体" w:cs="宋体" w:hint="eastAsia"/>
          <w:color w:val="000000"/>
          <w:sz w:val="24"/>
          <w:szCs w:val="24"/>
        </w:rPr>
        <w:t>，以下简称采购方</w:t>
      </w:r>
      <w:r w:rsidRPr="00E32803">
        <w:rPr>
          <w:rFonts w:ascii="宋体" w:hAnsi="宋体" w:cs="宋体" w:hint="eastAsia"/>
          <w:color w:val="000000"/>
          <w:sz w:val="24"/>
          <w:szCs w:val="24"/>
        </w:rPr>
        <w:t>诚邀合格供应商就下列项目提交相关文件，并参加竞争性磋商。</w:t>
      </w:r>
    </w:p>
    <w:p w:rsidR="004A4871" w:rsidRPr="00E32803" w:rsidRDefault="00B26DD7">
      <w:pPr>
        <w:pStyle w:val="ac"/>
        <w:widowControl/>
        <w:numPr>
          <w:ilvl w:val="0"/>
          <w:numId w:val="1"/>
        </w:numPr>
        <w:spacing w:line="360" w:lineRule="auto"/>
        <w:ind w:firstLineChars="200" w:firstLine="482"/>
        <w:jc w:val="left"/>
        <w:rPr>
          <w:rFonts w:ascii="宋体" w:hAnsi="宋体" w:cs="宋体"/>
          <w:bCs/>
          <w:szCs w:val="24"/>
        </w:rPr>
      </w:pPr>
      <w:r w:rsidRPr="00E32803">
        <w:rPr>
          <w:rFonts w:ascii="宋体" w:hAnsi="宋体" w:cs="宋体" w:hint="eastAsia"/>
          <w:b/>
          <w:color w:val="000000"/>
          <w:szCs w:val="24"/>
        </w:rPr>
        <w:t>项目概况</w:t>
      </w:r>
    </w:p>
    <w:p w:rsidR="004A4871" w:rsidRPr="00E32803" w:rsidRDefault="00B26DD7">
      <w:pPr>
        <w:spacing w:line="570" w:lineRule="exact"/>
        <w:ind w:firstLineChars="200" w:firstLine="480"/>
        <w:rPr>
          <w:rFonts w:ascii="宋体" w:hAnsi="宋体"/>
          <w:bCs/>
          <w:sz w:val="24"/>
          <w:u w:val="single"/>
        </w:rPr>
      </w:pPr>
      <w:r w:rsidRPr="00E32803">
        <w:rPr>
          <w:rFonts w:ascii="宋体" w:hAnsi="宋体" w:hint="eastAsia"/>
          <w:bCs/>
          <w:sz w:val="24"/>
        </w:rPr>
        <w:t>1.项目名称：</w:t>
      </w:r>
      <w:r w:rsidR="00205ACF" w:rsidRPr="00E32803">
        <w:rPr>
          <w:rFonts w:ascii="宋体" w:hAnsi="宋体" w:hint="eastAsia"/>
          <w:bCs/>
          <w:sz w:val="24"/>
        </w:rPr>
        <w:t>中国疾病预防控制中心寄生虫病预防控制所（国家热带病研究中心）杂志编辑部印刷服务采购项目</w:t>
      </w:r>
      <w:r w:rsidRPr="00E32803">
        <w:rPr>
          <w:rFonts w:hint="eastAsia"/>
          <w:sz w:val="24"/>
          <w:szCs w:val="24"/>
        </w:rPr>
        <w:t>。</w:t>
      </w:r>
    </w:p>
    <w:p w:rsidR="004A4871" w:rsidRPr="00E32803" w:rsidRDefault="00B26DD7">
      <w:pPr>
        <w:spacing w:line="570" w:lineRule="exact"/>
        <w:ind w:firstLineChars="200" w:firstLine="480"/>
        <w:rPr>
          <w:rFonts w:ascii="宋体" w:hAnsi="宋体"/>
          <w:bCs/>
          <w:sz w:val="24"/>
        </w:rPr>
      </w:pPr>
      <w:r w:rsidRPr="00E32803">
        <w:rPr>
          <w:rFonts w:ascii="宋体" w:hAnsi="宋体" w:hint="eastAsia"/>
          <w:bCs/>
          <w:sz w:val="24"/>
        </w:rPr>
        <w:t>2.采购编号：JYSJC</w:t>
      </w:r>
      <w:r w:rsidR="00701063">
        <w:rPr>
          <w:rFonts w:ascii="宋体" w:hAnsi="宋体"/>
          <w:bCs/>
          <w:sz w:val="24"/>
        </w:rPr>
        <w:t>202</w:t>
      </w:r>
      <w:r w:rsidR="00701063">
        <w:rPr>
          <w:rFonts w:ascii="宋体" w:hAnsi="宋体" w:hint="eastAsia"/>
          <w:bCs/>
          <w:sz w:val="24"/>
        </w:rPr>
        <w:t>5001</w:t>
      </w:r>
    </w:p>
    <w:p w:rsidR="004A4871" w:rsidRPr="00E32803" w:rsidRDefault="00B26DD7">
      <w:pPr>
        <w:spacing w:line="570" w:lineRule="exact"/>
        <w:ind w:firstLineChars="200" w:firstLine="480"/>
        <w:rPr>
          <w:rFonts w:ascii="宋体" w:hAnsi="宋体"/>
          <w:bCs/>
          <w:sz w:val="24"/>
        </w:rPr>
      </w:pPr>
      <w:r w:rsidRPr="00E32803">
        <w:rPr>
          <w:rFonts w:ascii="宋体" w:hAnsi="宋体" w:hint="eastAsia"/>
          <w:bCs/>
          <w:sz w:val="24"/>
        </w:rPr>
        <w:t>3.项目预算：</w:t>
      </w:r>
      <w:r w:rsidR="009B2E92" w:rsidRPr="009B2E92">
        <w:rPr>
          <w:rFonts w:hint="eastAsia"/>
          <w:sz w:val="24"/>
          <w:szCs w:val="24"/>
        </w:rPr>
        <w:t>两年两刊的招标预算金额合计为</w:t>
      </w:r>
      <w:r w:rsidR="009B2E92" w:rsidRPr="009B2E92">
        <w:rPr>
          <w:rFonts w:hint="eastAsia"/>
          <w:sz w:val="24"/>
          <w:szCs w:val="24"/>
        </w:rPr>
        <w:t>34.8</w:t>
      </w:r>
      <w:r w:rsidR="009B2E92" w:rsidRPr="009B2E92">
        <w:rPr>
          <w:rFonts w:hint="eastAsia"/>
          <w:sz w:val="24"/>
          <w:szCs w:val="24"/>
        </w:rPr>
        <w:t>万</w:t>
      </w:r>
      <w:r w:rsidR="0049743F" w:rsidRPr="00E32803">
        <w:rPr>
          <w:rFonts w:hint="eastAsia"/>
          <w:sz w:val="24"/>
          <w:szCs w:val="24"/>
        </w:rPr>
        <w:t>。</w:t>
      </w:r>
    </w:p>
    <w:p w:rsidR="004A4871" w:rsidRPr="00E32803" w:rsidRDefault="00B26DD7">
      <w:pPr>
        <w:spacing w:line="570" w:lineRule="exact"/>
        <w:ind w:firstLineChars="200" w:firstLine="480"/>
        <w:jc w:val="left"/>
        <w:rPr>
          <w:rFonts w:ascii="宋体" w:hAnsi="宋体"/>
          <w:bCs/>
          <w:sz w:val="24"/>
        </w:rPr>
      </w:pPr>
      <w:r w:rsidRPr="00E32803">
        <w:rPr>
          <w:rFonts w:ascii="宋体" w:hAnsi="宋体" w:hint="eastAsia"/>
          <w:bCs/>
          <w:sz w:val="24"/>
        </w:rPr>
        <w:t>4.项目采购内容：</w:t>
      </w:r>
      <w:r w:rsidRPr="00E32803">
        <w:rPr>
          <w:rFonts w:hint="eastAsia"/>
          <w:sz w:val="24"/>
          <w:szCs w:val="24"/>
        </w:rPr>
        <w:t>技术指标</w:t>
      </w:r>
      <w:r w:rsidRPr="00E32803">
        <w:rPr>
          <w:rFonts w:hint="eastAsia"/>
          <w:sz w:val="24"/>
          <w:szCs w:val="24"/>
        </w:rPr>
        <w:t>/</w:t>
      </w:r>
      <w:r w:rsidRPr="00E32803">
        <w:rPr>
          <w:rFonts w:hint="eastAsia"/>
          <w:sz w:val="24"/>
          <w:szCs w:val="24"/>
        </w:rPr>
        <w:t>服务相关要求见附件。</w:t>
      </w:r>
    </w:p>
    <w:p w:rsidR="004A4871" w:rsidRPr="00E32803" w:rsidRDefault="00B26DD7">
      <w:pPr>
        <w:pStyle w:val="ac"/>
        <w:widowControl/>
        <w:spacing w:line="360" w:lineRule="auto"/>
        <w:ind w:firstLineChars="200" w:firstLine="482"/>
        <w:jc w:val="left"/>
      </w:pPr>
      <w:r w:rsidRPr="00E32803">
        <w:rPr>
          <w:rFonts w:ascii="宋体" w:hAnsi="宋体" w:cs="宋体" w:hint="eastAsia"/>
          <w:b/>
          <w:color w:val="000000"/>
          <w:szCs w:val="24"/>
        </w:rPr>
        <w:t>二、采购方式：</w:t>
      </w:r>
      <w:r w:rsidRPr="00E32803">
        <w:rPr>
          <w:rFonts w:ascii="宋体" w:hAnsi="宋体" w:cs="宋体" w:hint="eastAsia"/>
          <w:color w:val="000000"/>
          <w:szCs w:val="24"/>
        </w:rPr>
        <w:t>竞争性磋商</w:t>
      </w:r>
    </w:p>
    <w:p w:rsidR="004A4871" w:rsidRPr="00E32803" w:rsidRDefault="00B26DD7">
      <w:pPr>
        <w:pStyle w:val="ac"/>
        <w:widowControl/>
        <w:spacing w:line="360" w:lineRule="auto"/>
        <w:ind w:firstLineChars="200" w:firstLine="480"/>
        <w:jc w:val="left"/>
      </w:pPr>
      <w:r w:rsidRPr="00E32803">
        <w:rPr>
          <w:rFonts w:ascii="宋体" w:hAnsi="宋体" w:cs="宋体" w:hint="eastAsia"/>
          <w:color w:val="000000"/>
          <w:szCs w:val="24"/>
        </w:rPr>
        <w:t>1.采购方通过</w:t>
      </w:r>
      <w:proofErr w:type="gramStart"/>
      <w:r w:rsidRPr="00E32803">
        <w:rPr>
          <w:rFonts w:ascii="宋体" w:hAnsi="宋体" w:cs="宋体" w:hint="eastAsia"/>
          <w:color w:val="000000"/>
          <w:szCs w:val="24"/>
        </w:rPr>
        <w:t>本所官网</w:t>
      </w:r>
      <w:proofErr w:type="gramEnd"/>
      <w:r w:rsidRPr="00E32803">
        <w:rPr>
          <w:rFonts w:ascii="宋体" w:hAnsi="宋体" w:cs="宋体" w:hint="eastAsia"/>
          <w:color w:val="000000"/>
          <w:szCs w:val="24"/>
        </w:rPr>
        <w:t>(https://www.ipd.org.cn/ )发布竞争性磋商文件。</w:t>
      </w:r>
    </w:p>
    <w:p w:rsidR="004A4871" w:rsidRPr="00E32803" w:rsidRDefault="00B26DD7" w:rsidP="006649E6">
      <w:pPr>
        <w:pStyle w:val="ac"/>
        <w:widowControl/>
        <w:spacing w:line="360" w:lineRule="auto"/>
        <w:ind w:firstLineChars="200" w:firstLine="480"/>
        <w:jc w:val="left"/>
        <w:rPr>
          <w:rFonts w:ascii="宋体" w:hAnsi="宋体" w:cs="宋体"/>
          <w:color w:val="000000"/>
          <w:szCs w:val="24"/>
        </w:rPr>
      </w:pPr>
      <w:r w:rsidRPr="00E32803">
        <w:rPr>
          <w:rFonts w:ascii="宋体" w:hAnsi="宋体" w:cs="宋体" w:hint="eastAsia"/>
          <w:color w:val="000000"/>
          <w:szCs w:val="24"/>
        </w:rPr>
        <w:t>2.有意参加的供应商请于</w:t>
      </w:r>
      <w:r w:rsidRPr="00E32803">
        <w:rPr>
          <w:rFonts w:hint="eastAsia"/>
          <w:szCs w:val="24"/>
        </w:rPr>
        <w:t>202</w:t>
      </w:r>
      <w:r w:rsidR="00E32803" w:rsidRPr="00E32803">
        <w:rPr>
          <w:rFonts w:hint="eastAsia"/>
          <w:szCs w:val="24"/>
        </w:rPr>
        <w:t>5</w:t>
      </w:r>
      <w:r w:rsidRPr="00E32803">
        <w:rPr>
          <w:rFonts w:ascii="宋体" w:hAnsi="宋体" w:cs="宋体" w:hint="eastAsia"/>
          <w:color w:val="000000"/>
          <w:szCs w:val="24"/>
        </w:rPr>
        <w:t>年</w:t>
      </w:r>
      <w:r w:rsidR="00027263">
        <w:rPr>
          <w:rFonts w:ascii="宋体" w:hAnsi="宋体" w:cs="宋体" w:hint="eastAsia"/>
          <w:color w:val="000000"/>
          <w:szCs w:val="24"/>
        </w:rPr>
        <w:t>2</w:t>
      </w:r>
      <w:r w:rsidRPr="00E32803">
        <w:rPr>
          <w:rFonts w:ascii="宋体" w:hAnsi="宋体" w:cs="宋体" w:hint="eastAsia"/>
          <w:color w:val="000000"/>
          <w:szCs w:val="24"/>
        </w:rPr>
        <w:t>月</w:t>
      </w:r>
      <w:r w:rsidR="00027263">
        <w:rPr>
          <w:rFonts w:ascii="宋体" w:hAnsi="宋体" w:cs="宋体" w:hint="eastAsia"/>
          <w:color w:val="000000"/>
          <w:szCs w:val="24"/>
        </w:rPr>
        <w:t>7</w:t>
      </w:r>
      <w:r w:rsidRPr="00E32803">
        <w:rPr>
          <w:rFonts w:ascii="宋体" w:hAnsi="宋体" w:cs="宋体" w:hint="eastAsia"/>
          <w:color w:val="000000"/>
          <w:szCs w:val="24"/>
        </w:rPr>
        <w:t>日15:30前将加盖公章的参加磋商采购的确认件（内容</w:t>
      </w:r>
      <w:proofErr w:type="gramStart"/>
      <w:r w:rsidRPr="00E32803">
        <w:rPr>
          <w:rFonts w:ascii="宋体" w:hAnsi="宋体" w:cs="宋体" w:hint="eastAsia"/>
          <w:color w:val="000000"/>
          <w:szCs w:val="24"/>
        </w:rPr>
        <w:t>含参加</w:t>
      </w:r>
      <w:proofErr w:type="gramEnd"/>
      <w:r w:rsidRPr="00E32803">
        <w:rPr>
          <w:rFonts w:ascii="宋体" w:hAnsi="宋体" w:cs="宋体" w:hint="eastAsia"/>
          <w:color w:val="000000"/>
          <w:szCs w:val="24"/>
        </w:rPr>
        <w:t>项目磋商的确认意见、联系人、手机电话、E-MAIL）以PDF格式扫描后发邮件至采购方（E-MAIL：</w:t>
      </w:r>
      <w:r w:rsidR="006649E6" w:rsidRPr="00E32803">
        <w:rPr>
          <w:rFonts w:ascii="宋体" w:hAnsi="宋体" w:cs="宋体" w:hint="eastAsia"/>
          <w:color w:val="000000"/>
          <w:szCs w:val="24"/>
        </w:rPr>
        <w:t>baojl</w:t>
      </w:r>
      <w:r w:rsidRPr="00E32803">
        <w:rPr>
          <w:rFonts w:ascii="宋体" w:hAnsi="宋体" w:cs="宋体" w:hint="eastAsia"/>
          <w:color w:val="000000"/>
          <w:szCs w:val="24"/>
        </w:rPr>
        <w:t>@nipd.chinacdc.cn）。供应商确认参加磋商后向采购方</w:t>
      </w:r>
      <w:proofErr w:type="gramStart"/>
      <w:r w:rsidRPr="00E32803">
        <w:rPr>
          <w:rFonts w:ascii="宋体" w:hAnsi="宋体" w:cs="宋体" w:hint="eastAsia"/>
          <w:color w:val="000000"/>
          <w:szCs w:val="24"/>
        </w:rPr>
        <w:t>获取磋商</w:t>
      </w:r>
      <w:proofErr w:type="gramEnd"/>
      <w:r w:rsidRPr="00E32803">
        <w:rPr>
          <w:rFonts w:ascii="宋体" w:hAnsi="宋体" w:cs="宋体" w:hint="eastAsia"/>
          <w:color w:val="000000"/>
          <w:szCs w:val="24"/>
        </w:rPr>
        <w:t>文件。</w:t>
      </w:r>
      <w:bookmarkStart w:id="0" w:name="_GoBack"/>
      <w:bookmarkEnd w:id="0"/>
    </w:p>
    <w:p w:rsidR="004A4871" w:rsidRPr="00E32803" w:rsidRDefault="00B26DD7">
      <w:pPr>
        <w:pStyle w:val="ac"/>
        <w:widowControl/>
        <w:spacing w:line="360" w:lineRule="auto"/>
        <w:ind w:firstLineChars="200" w:firstLine="482"/>
        <w:jc w:val="left"/>
        <w:rPr>
          <w:rFonts w:ascii="宋体" w:hAnsi="宋体" w:cs="宋体"/>
          <w:szCs w:val="24"/>
        </w:rPr>
      </w:pPr>
      <w:r w:rsidRPr="00E32803">
        <w:rPr>
          <w:rFonts w:ascii="宋体" w:hAnsi="宋体" w:cs="宋体" w:hint="eastAsia"/>
          <w:b/>
          <w:color w:val="000000"/>
          <w:szCs w:val="24"/>
        </w:rPr>
        <w:t>三、投标人资质要求：</w:t>
      </w:r>
    </w:p>
    <w:p w:rsidR="004A4871" w:rsidRPr="00E32803" w:rsidRDefault="00B26DD7">
      <w:pPr>
        <w:pStyle w:val="af4"/>
        <w:spacing w:line="360" w:lineRule="auto"/>
        <w:ind w:firstLine="480"/>
        <w:rPr>
          <w:sz w:val="24"/>
          <w:szCs w:val="24"/>
        </w:rPr>
      </w:pPr>
      <w:r w:rsidRPr="00E32803">
        <w:rPr>
          <w:rFonts w:hint="eastAsia"/>
          <w:sz w:val="24"/>
          <w:szCs w:val="24"/>
        </w:rPr>
        <w:t>1.</w:t>
      </w:r>
      <w:r w:rsidRPr="00E32803">
        <w:rPr>
          <w:rFonts w:hint="eastAsia"/>
          <w:sz w:val="24"/>
          <w:szCs w:val="24"/>
        </w:rPr>
        <w:t>具有独立承担民事责任的能力。</w:t>
      </w:r>
    </w:p>
    <w:p w:rsidR="004A4871" w:rsidRPr="00E32803" w:rsidRDefault="00B26DD7">
      <w:pPr>
        <w:pStyle w:val="af4"/>
        <w:spacing w:line="360" w:lineRule="auto"/>
        <w:ind w:firstLine="480"/>
        <w:rPr>
          <w:sz w:val="24"/>
          <w:szCs w:val="24"/>
        </w:rPr>
      </w:pPr>
      <w:r w:rsidRPr="00E32803">
        <w:rPr>
          <w:rFonts w:hint="eastAsia"/>
          <w:sz w:val="24"/>
          <w:szCs w:val="24"/>
        </w:rPr>
        <w:t>2.</w:t>
      </w:r>
      <w:r w:rsidRPr="00E32803">
        <w:rPr>
          <w:rFonts w:hint="eastAsia"/>
          <w:sz w:val="24"/>
          <w:szCs w:val="24"/>
        </w:rPr>
        <w:t>参加本次采购活动前三年内，在经营活动中没有重大违法记录，且无行贿犯罪行为。</w:t>
      </w:r>
    </w:p>
    <w:p w:rsidR="004A4871" w:rsidRPr="00E32803" w:rsidRDefault="00B26DD7">
      <w:pPr>
        <w:pStyle w:val="af4"/>
        <w:spacing w:line="360" w:lineRule="auto"/>
        <w:ind w:firstLine="480"/>
        <w:rPr>
          <w:sz w:val="24"/>
          <w:szCs w:val="24"/>
        </w:rPr>
      </w:pPr>
      <w:r w:rsidRPr="00E32803">
        <w:rPr>
          <w:rFonts w:hint="eastAsia"/>
          <w:sz w:val="24"/>
          <w:szCs w:val="24"/>
        </w:rPr>
        <w:t>3.</w:t>
      </w:r>
      <w:r w:rsidRPr="00E32803">
        <w:rPr>
          <w:rFonts w:hint="eastAsia"/>
          <w:sz w:val="24"/>
          <w:szCs w:val="24"/>
        </w:rPr>
        <w:t>具有良好的商业信誉和健全的财务会计制度，未被列入“信用中国”网站</w:t>
      </w:r>
      <w:r w:rsidRPr="00E32803">
        <w:rPr>
          <w:rFonts w:hint="eastAsia"/>
          <w:sz w:val="24"/>
          <w:szCs w:val="24"/>
        </w:rPr>
        <w:t>(www.creditchina.gov.cn)</w:t>
      </w:r>
      <w:r w:rsidRPr="00E32803">
        <w:rPr>
          <w:rFonts w:hint="eastAsia"/>
          <w:sz w:val="24"/>
          <w:szCs w:val="24"/>
        </w:rPr>
        <w:t>信用记录失信被执行人、重大税收违法案件当事人名单、政府采购严重违法失信行为记录名单的投标人。</w:t>
      </w:r>
    </w:p>
    <w:p w:rsidR="004A4871" w:rsidRPr="00E32803" w:rsidRDefault="00B26DD7">
      <w:pPr>
        <w:pStyle w:val="af4"/>
        <w:spacing w:line="360" w:lineRule="auto"/>
        <w:ind w:firstLine="480"/>
        <w:rPr>
          <w:sz w:val="24"/>
          <w:szCs w:val="24"/>
        </w:rPr>
      </w:pPr>
      <w:r w:rsidRPr="00E32803">
        <w:rPr>
          <w:rFonts w:hint="eastAsia"/>
          <w:sz w:val="24"/>
          <w:szCs w:val="24"/>
        </w:rPr>
        <w:t>4.</w:t>
      </w:r>
      <w:r w:rsidRPr="00E32803">
        <w:rPr>
          <w:rFonts w:hint="eastAsia"/>
          <w:sz w:val="24"/>
          <w:szCs w:val="24"/>
        </w:rPr>
        <w:t>具有履行合同所必需的设备和专业技术能力。</w:t>
      </w:r>
    </w:p>
    <w:p w:rsidR="004A4871" w:rsidRPr="00E32803" w:rsidRDefault="00B26DD7">
      <w:pPr>
        <w:pStyle w:val="110"/>
        <w:spacing w:line="360" w:lineRule="auto"/>
        <w:ind w:firstLine="480"/>
        <w:rPr>
          <w:rFonts w:ascii="’宋体’" w:eastAsia="’宋体’" w:hAnsi="’宋体’" w:cs="’宋体’"/>
          <w:color w:val="000000"/>
          <w:sz w:val="24"/>
          <w:szCs w:val="24"/>
        </w:rPr>
      </w:pPr>
      <w:r w:rsidRPr="00E32803">
        <w:rPr>
          <w:rFonts w:ascii="’宋体’" w:eastAsia="’宋体’" w:hAnsi="’宋体’" w:cs="’宋体’" w:hint="eastAsia"/>
          <w:color w:val="000000"/>
          <w:sz w:val="24"/>
          <w:szCs w:val="24"/>
        </w:rPr>
        <w:t>5.单位负责人为同一人或者存在直接控股、管理关系的不同供应商，不得同</w:t>
      </w:r>
      <w:r w:rsidRPr="00E32803">
        <w:rPr>
          <w:rFonts w:ascii="’宋体’" w:eastAsia="’宋体’" w:hAnsi="’宋体’" w:cs="’宋体’" w:hint="eastAsia"/>
          <w:color w:val="000000"/>
          <w:sz w:val="24"/>
          <w:szCs w:val="24"/>
        </w:rPr>
        <w:lastRenderedPageBreak/>
        <w:t>时参加本项目同一分包的投标活动。</w:t>
      </w:r>
    </w:p>
    <w:p w:rsidR="004A4871" w:rsidRPr="00E32803" w:rsidRDefault="00B26DD7">
      <w:pPr>
        <w:pStyle w:val="110"/>
        <w:spacing w:line="360" w:lineRule="auto"/>
        <w:ind w:firstLine="480"/>
        <w:rPr>
          <w:rFonts w:ascii="’宋体’" w:eastAsia="’宋体’" w:hAnsi="’宋体’" w:cs="’宋体’"/>
          <w:color w:val="000000"/>
          <w:sz w:val="24"/>
          <w:szCs w:val="24"/>
        </w:rPr>
      </w:pPr>
      <w:r w:rsidRPr="00E32803">
        <w:rPr>
          <w:rFonts w:ascii="’宋体’" w:eastAsia="’宋体’" w:hAnsi="’宋体’" w:cs="’宋体’" w:hint="eastAsia"/>
          <w:color w:val="000000"/>
          <w:sz w:val="24"/>
          <w:szCs w:val="24"/>
        </w:rPr>
        <w:t>6.凡受托为采购本次项目提供整体设计、规范编制或者项目管理、监理、检测等服务的供应商，不得参加所涉相应分包、</w:t>
      </w:r>
      <w:r w:rsidRPr="00E32803">
        <w:rPr>
          <w:rFonts w:ascii="’宋体’" w:eastAsia="’宋体’" w:hAnsi="’宋体’" w:cs="’宋体’"/>
          <w:color w:val="000000"/>
          <w:sz w:val="24"/>
          <w:szCs w:val="24"/>
        </w:rPr>
        <w:t>转包</w:t>
      </w:r>
      <w:r w:rsidRPr="00E32803">
        <w:rPr>
          <w:rFonts w:ascii="’宋体’" w:eastAsia="’宋体’" w:hAnsi="’宋体’" w:cs="’宋体’" w:hint="eastAsia"/>
          <w:color w:val="000000"/>
          <w:sz w:val="24"/>
          <w:szCs w:val="24"/>
        </w:rPr>
        <w:t>的投标。</w:t>
      </w:r>
    </w:p>
    <w:p w:rsidR="004A4871" w:rsidRPr="00E32803" w:rsidRDefault="00B26DD7">
      <w:pPr>
        <w:pStyle w:val="110"/>
        <w:spacing w:line="360" w:lineRule="auto"/>
        <w:ind w:firstLine="480"/>
        <w:rPr>
          <w:rFonts w:ascii="’宋体’" w:eastAsia="’宋体’" w:hAnsi="’宋体’" w:cs="’宋体’"/>
          <w:color w:val="000000"/>
          <w:sz w:val="24"/>
          <w:szCs w:val="24"/>
        </w:rPr>
      </w:pPr>
      <w:r w:rsidRPr="00E32803">
        <w:rPr>
          <w:rFonts w:ascii="’宋体’" w:eastAsia="’宋体’" w:hAnsi="’宋体’" w:cs="’宋体’" w:hint="eastAsia"/>
          <w:color w:val="000000"/>
          <w:sz w:val="24"/>
          <w:szCs w:val="24"/>
        </w:rPr>
        <w:t>7.本项目不接受联合体投标，不接受分包。</w:t>
      </w:r>
    </w:p>
    <w:p w:rsidR="004A4871" w:rsidRPr="00E32803" w:rsidRDefault="00B26DD7">
      <w:pPr>
        <w:pStyle w:val="110"/>
        <w:spacing w:line="360" w:lineRule="auto"/>
        <w:ind w:firstLine="480"/>
        <w:rPr>
          <w:rFonts w:ascii="’宋体’" w:eastAsia="’宋体’" w:hAnsi="’宋体’" w:cs="’宋体’"/>
          <w:color w:val="000000"/>
          <w:sz w:val="24"/>
          <w:szCs w:val="24"/>
        </w:rPr>
      </w:pPr>
      <w:r w:rsidRPr="00E32803">
        <w:rPr>
          <w:rFonts w:ascii="’宋体’" w:eastAsia="’宋体’" w:hAnsi="’宋体’" w:cs="’宋体’" w:hint="eastAsia"/>
          <w:color w:val="000000"/>
          <w:sz w:val="24"/>
          <w:szCs w:val="24"/>
        </w:rPr>
        <w:t>8.具备法律、行政法规规定的其他相关条件。</w:t>
      </w:r>
    </w:p>
    <w:p w:rsidR="004A4871" w:rsidRPr="00E32803" w:rsidRDefault="00B26DD7">
      <w:pPr>
        <w:pStyle w:val="ac"/>
        <w:widowControl/>
        <w:spacing w:line="360" w:lineRule="auto"/>
        <w:ind w:firstLineChars="200" w:firstLine="482"/>
        <w:rPr>
          <w:rFonts w:ascii="宋体" w:hAnsi="宋体" w:cs="宋体"/>
          <w:b/>
          <w:color w:val="000000"/>
          <w:szCs w:val="24"/>
        </w:rPr>
      </w:pPr>
      <w:r w:rsidRPr="00E32803">
        <w:rPr>
          <w:rFonts w:ascii="宋体" w:hAnsi="宋体" w:cs="宋体" w:hint="eastAsia"/>
          <w:b/>
          <w:color w:val="000000"/>
          <w:szCs w:val="24"/>
        </w:rPr>
        <w:t>四</w:t>
      </w:r>
      <w:r w:rsidRPr="00E32803">
        <w:rPr>
          <w:rFonts w:ascii="宋体" w:hAnsi="宋体" w:cs="宋体"/>
          <w:b/>
          <w:color w:val="000000"/>
          <w:szCs w:val="24"/>
        </w:rPr>
        <w:t>、</w:t>
      </w:r>
      <w:r w:rsidRPr="00E32803">
        <w:rPr>
          <w:rFonts w:ascii="宋体" w:hAnsi="宋体" w:hint="eastAsia"/>
          <w:b/>
          <w:color w:val="000000"/>
        </w:rPr>
        <w:t>磋商响应文件的组成</w:t>
      </w:r>
    </w:p>
    <w:p w:rsidR="004A4871" w:rsidRPr="00E32803" w:rsidRDefault="00B26DD7">
      <w:pPr>
        <w:pStyle w:val="ac"/>
        <w:widowControl/>
        <w:spacing w:line="360" w:lineRule="auto"/>
        <w:ind w:firstLineChars="200" w:firstLine="480"/>
        <w:rPr>
          <w:rFonts w:ascii="’宋体’" w:eastAsia="’宋体’" w:hAnsi="’宋体’" w:cs="’宋体’"/>
          <w:color w:val="000000"/>
          <w:szCs w:val="24"/>
        </w:rPr>
      </w:pPr>
      <w:r w:rsidRPr="00E32803">
        <w:rPr>
          <w:rFonts w:ascii="’宋体’" w:eastAsia="’宋体’" w:hAnsi="’宋体’" w:cs="’宋体’" w:hint="eastAsia"/>
          <w:color w:val="000000"/>
          <w:szCs w:val="24"/>
        </w:rPr>
        <w:t>1.磋商响应文件目录；</w:t>
      </w:r>
    </w:p>
    <w:p w:rsidR="004A4871" w:rsidRPr="00E32803" w:rsidRDefault="00B26DD7">
      <w:pPr>
        <w:pStyle w:val="ac"/>
        <w:widowControl/>
        <w:spacing w:line="360" w:lineRule="auto"/>
        <w:ind w:firstLineChars="200" w:firstLine="480"/>
        <w:rPr>
          <w:rFonts w:ascii="’宋体’" w:eastAsia="’宋体’" w:hAnsi="’宋体’" w:cs="’宋体’"/>
          <w:color w:val="000000"/>
          <w:szCs w:val="24"/>
        </w:rPr>
      </w:pPr>
      <w:r w:rsidRPr="00E32803">
        <w:rPr>
          <w:rFonts w:ascii="’宋体’" w:eastAsia="’宋体’" w:hAnsi="’宋体’" w:cs="’宋体’" w:hint="eastAsia"/>
          <w:color w:val="000000"/>
          <w:szCs w:val="24"/>
        </w:rPr>
        <w:t>2.报价函；</w:t>
      </w:r>
    </w:p>
    <w:p w:rsidR="004A4871" w:rsidRPr="00E32803" w:rsidRDefault="00B26DD7">
      <w:pPr>
        <w:pStyle w:val="ac"/>
        <w:widowControl/>
        <w:spacing w:line="360" w:lineRule="auto"/>
        <w:ind w:firstLineChars="200" w:firstLine="480"/>
        <w:rPr>
          <w:rFonts w:ascii="’宋体’" w:eastAsia="’宋体’" w:hAnsi="’宋体’" w:cs="’宋体’"/>
          <w:color w:val="000000"/>
          <w:szCs w:val="24"/>
        </w:rPr>
      </w:pPr>
      <w:r w:rsidRPr="00E32803">
        <w:rPr>
          <w:rFonts w:ascii="’宋体’" w:eastAsia="’宋体’" w:hAnsi="’宋体’" w:cs="’宋体’" w:hint="eastAsia"/>
          <w:color w:val="000000"/>
          <w:szCs w:val="24"/>
        </w:rPr>
        <w:t>3.报价一览表及分项报价清单；</w:t>
      </w:r>
    </w:p>
    <w:p w:rsidR="004A4871" w:rsidRPr="00E32803" w:rsidRDefault="00B26DD7">
      <w:pPr>
        <w:pStyle w:val="ac"/>
        <w:widowControl/>
        <w:spacing w:line="360" w:lineRule="auto"/>
        <w:ind w:firstLineChars="200" w:firstLine="480"/>
        <w:rPr>
          <w:rFonts w:ascii="’宋体’" w:eastAsia="’宋体’" w:hAnsi="’宋体’" w:cs="’宋体’"/>
          <w:color w:val="000000"/>
          <w:szCs w:val="24"/>
        </w:rPr>
      </w:pPr>
      <w:r w:rsidRPr="00E32803">
        <w:rPr>
          <w:rFonts w:ascii="’宋体’" w:eastAsia="’宋体’" w:hAnsi="’宋体’" w:cs="’宋体’" w:hint="eastAsia"/>
          <w:color w:val="000000"/>
          <w:szCs w:val="24"/>
        </w:rPr>
        <w:t>4.公司代表身份证复印件（磋商前请出示原件）及公司法定代表人授权书原件；</w:t>
      </w:r>
    </w:p>
    <w:p w:rsidR="004A4871" w:rsidRPr="00E32803" w:rsidRDefault="00B26DD7">
      <w:pPr>
        <w:pStyle w:val="ac"/>
        <w:widowControl/>
        <w:spacing w:line="360" w:lineRule="auto"/>
        <w:ind w:firstLineChars="200" w:firstLine="480"/>
        <w:rPr>
          <w:rFonts w:ascii="’宋体’" w:eastAsia="’宋体’" w:hAnsi="’宋体’" w:cs="’宋体’"/>
          <w:color w:val="000000"/>
          <w:szCs w:val="24"/>
        </w:rPr>
      </w:pPr>
      <w:r w:rsidRPr="00E32803">
        <w:rPr>
          <w:rFonts w:ascii="’宋体’" w:eastAsia="’宋体’" w:hAnsi="’宋体’" w:cs="’宋体’" w:hint="eastAsia"/>
          <w:color w:val="000000"/>
          <w:szCs w:val="24"/>
        </w:rPr>
        <w:t>5.年审合格的《企业法人营业执照》（复印件），如三证合一，应具备统一社会信用代码；</w:t>
      </w:r>
    </w:p>
    <w:p w:rsidR="004A4871" w:rsidRPr="00E32803" w:rsidRDefault="00B26DD7">
      <w:pPr>
        <w:pStyle w:val="ac"/>
        <w:widowControl/>
        <w:spacing w:line="360" w:lineRule="auto"/>
        <w:ind w:firstLineChars="200" w:firstLine="480"/>
        <w:rPr>
          <w:rFonts w:ascii="’宋体’" w:eastAsia="’宋体’" w:hAnsi="’宋体’" w:cs="’宋体’"/>
          <w:color w:val="000000"/>
          <w:szCs w:val="24"/>
        </w:rPr>
      </w:pPr>
      <w:r w:rsidRPr="00E32803">
        <w:rPr>
          <w:rFonts w:ascii="’宋体’" w:eastAsia="’宋体’" w:hAnsi="’宋体’" w:cs="’宋体’" w:hint="eastAsia"/>
          <w:color w:val="000000"/>
          <w:szCs w:val="24"/>
        </w:rPr>
        <w:t>6.上一年度财务状况报告（经审计的财务报告或基本开户银行出具的资信证明）</w:t>
      </w:r>
      <w:r w:rsidR="00A521DE" w:rsidRPr="00E32803">
        <w:rPr>
          <w:rFonts w:ascii="’宋体’" w:eastAsia="’宋体’" w:hAnsi="’宋体’" w:cs="’宋体’" w:hint="eastAsia"/>
          <w:color w:val="000000"/>
          <w:szCs w:val="24"/>
        </w:rPr>
        <w:t>或财务状况及税收、社会保障资金缴纳情况声明函</w:t>
      </w:r>
      <w:r w:rsidRPr="00E32803">
        <w:rPr>
          <w:rFonts w:ascii="’宋体’" w:eastAsia="’宋体’" w:hAnsi="’宋体’" w:cs="’宋体’" w:hint="eastAsia"/>
          <w:color w:val="000000"/>
          <w:szCs w:val="24"/>
        </w:rPr>
        <w:t>；</w:t>
      </w:r>
    </w:p>
    <w:p w:rsidR="004A4871" w:rsidRPr="00E32803" w:rsidRDefault="00B26DD7">
      <w:pPr>
        <w:pStyle w:val="ac"/>
        <w:widowControl/>
        <w:spacing w:line="360" w:lineRule="auto"/>
        <w:ind w:firstLineChars="200" w:firstLine="480"/>
        <w:rPr>
          <w:rFonts w:ascii="’宋体’" w:eastAsia="’宋体’" w:hAnsi="’宋体’" w:cs="’宋体’"/>
          <w:color w:val="000000"/>
          <w:szCs w:val="24"/>
        </w:rPr>
      </w:pPr>
      <w:r w:rsidRPr="00E32803">
        <w:rPr>
          <w:rFonts w:ascii="’宋体’" w:eastAsia="’宋体’" w:hAnsi="’宋体’" w:cs="’宋体’" w:hint="eastAsia"/>
          <w:color w:val="000000"/>
          <w:szCs w:val="24"/>
        </w:rPr>
        <w:t>7.近三个月任意月缴纳社保和纳税证明材料（纳税证明如没有请附说明函）；</w:t>
      </w:r>
    </w:p>
    <w:p w:rsidR="004A4871" w:rsidRPr="00E32803" w:rsidRDefault="00B26DD7">
      <w:pPr>
        <w:pStyle w:val="ac"/>
        <w:widowControl/>
        <w:spacing w:line="360" w:lineRule="auto"/>
        <w:ind w:firstLineChars="200" w:firstLine="480"/>
        <w:rPr>
          <w:rFonts w:ascii="’宋体’" w:eastAsia="’宋体’" w:hAnsi="’宋体’" w:cs="’宋体’"/>
          <w:color w:val="000000"/>
          <w:szCs w:val="24"/>
        </w:rPr>
      </w:pPr>
      <w:r w:rsidRPr="00E32803">
        <w:rPr>
          <w:rFonts w:ascii="’宋体’" w:eastAsia="’宋体’" w:hAnsi="’宋体’" w:cs="’宋体’" w:hint="eastAsia"/>
          <w:color w:val="000000"/>
          <w:szCs w:val="24"/>
        </w:rPr>
        <w:t>8.参加政府采购活动前三年内，在经营活动中没有重大违法记录的声明函。重大违法记录是指供应商因违法经营受到刑事处罚或者责令停产停业、吊销许可证或者执照、较大数额罚款等行政处罚；</w:t>
      </w:r>
    </w:p>
    <w:p w:rsidR="004A4871" w:rsidRPr="00E32803" w:rsidRDefault="00B26DD7">
      <w:pPr>
        <w:pStyle w:val="ac"/>
        <w:widowControl/>
        <w:spacing w:line="360" w:lineRule="auto"/>
        <w:ind w:firstLineChars="200" w:firstLine="480"/>
        <w:rPr>
          <w:rFonts w:ascii="宋体" w:hAnsi="宋体" w:cs="宋体"/>
          <w:color w:val="000000"/>
          <w:szCs w:val="24"/>
        </w:rPr>
      </w:pPr>
      <w:r w:rsidRPr="00E32803">
        <w:rPr>
          <w:rFonts w:ascii="’宋体’" w:eastAsia="’宋体’" w:hAnsi="’宋体’" w:cs="’宋体’" w:hint="eastAsia"/>
          <w:color w:val="000000"/>
          <w:szCs w:val="24"/>
        </w:rPr>
        <w:t>9.</w:t>
      </w:r>
      <w:r w:rsidRPr="00E32803">
        <w:rPr>
          <w:rFonts w:ascii="宋体" w:hAnsi="宋体" w:cs="宋体" w:hint="eastAsia"/>
          <w:color w:val="000000"/>
          <w:szCs w:val="24"/>
        </w:rPr>
        <w:t>未被列入信用中国网站(www.creditchina.gov.cn)、中国政府采购网(www.ccgp.gov.cn)信用记录失信被执行人、重大税收违法案件当事人名单、政府采购严重违法失信行为记录名单的供应</w:t>
      </w:r>
      <w:proofErr w:type="gramStart"/>
      <w:r w:rsidRPr="00E32803">
        <w:rPr>
          <w:rFonts w:ascii="宋体" w:hAnsi="宋体" w:cs="宋体" w:hint="eastAsia"/>
          <w:color w:val="000000"/>
          <w:szCs w:val="24"/>
        </w:rPr>
        <w:t>商证明</w:t>
      </w:r>
      <w:proofErr w:type="gramEnd"/>
      <w:r w:rsidRPr="00E32803">
        <w:rPr>
          <w:rFonts w:ascii="宋体" w:hAnsi="宋体" w:cs="宋体" w:hint="eastAsia"/>
          <w:color w:val="000000"/>
          <w:szCs w:val="24"/>
        </w:rPr>
        <w:t>材料；</w:t>
      </w:r>
    </w:p>
    <w:p w:rsidR="004A4871" w:rsidRPr="00E32803" w:rsidRDefault="00B26DD7">
      <w:pPr>
        <w:pStyle w:val="ac"/>
        <w:widowControl/>
        <w:spacing w:line="360" w:lineRule="auto"/>
        <w:ind w:firstLineChars="200" w:firstLine="480"/>
        <w:rPr>
          <w:rFonts w:ascii="’宋体’" w:eastAsia="’宋体’" w:hAnsi="’宋体’" w:cs="’宋体’"/>
          <w:color w:val="000000"/>
          <w:szCs w:val="24"/>
        </w:rPr>
      </w:pPr>
      <w:r w:rsidRPr="00E32803">
        <w:rPr>
          <w:rFonts w:ascii="’宋体’" w:eastAsia="’宋体’" w:hAnsi="’宋体’" w:cs="’宋体’" w:hint="eastAsia"/>
          <w:color w:val="000000"/>
          <w:szCs w:val="24"/>
        </w:rPr>
        <w:t>10.向采购人发送的参与竞争性磋商的确认函（原件）；</w:t>
      </w:r>
    </w:p>
    <w:p w:rsidR="004A4871" w:rsidRPr="00E32803" w:rsidRDefault="00B26DD7">
      <w:pPr>
        <w:pStyle w:val="ac"/>
        <w:widowControl/>
        <w:spacing w:line="360" w:lineRule="auto"/>
        <w:ind w:firstLineChars="200" w:firstLine="480"/>
        <w:rPr>
          <w:rFonts w:ascii="’宋体’" w:eastAsia="’宋体’" w:hAnsi="’宋体’" w:cs="’宋体’"/>
          <w:color w:val="000000"/>
          <w:szCs w:val="24"/>
        </w:rPr>
      </w:pPr>
      <w:r w:rsidRPr="00E32803">
        <w:rPr>
          <w:rFonts w:ascii="’宋体’" w:eastAsia="’宋体’" w:hAnsi="’宋体’" w:cs="’宋体’" w:hint="eastAsia"/>
          <w:color w:val="000000"/>
          <w:szCs w:val="24"/>
        </w:rPr>
        <w:t>11.技术、商务及售后服务条款偏离表；</w:t>
      </w:r>
    </w:p>
    <w:p w:rsidR="004A4871" w:rsidRPr="00E32803" w:rsidRDefault="00B26DD7">
      <w:pPr>
        <w:pStyle w:val="ac"/>
        <w:widowControl/>
        <w:spacing w:line="360" w:lineRule="auto"/>
        <w:ind w:firstLineChars="200" w:firstLine="480"/>
        <w:rPr>
          <w:rFonts w:ascii="’宋体’" w:eastAsia="’宋体’" w:hAnsi="’宋体’" w:cs="’宋体’"/>
          <w:color w:val="000000"/>
          <w:szCs w:val="24"/>
        </w:rPr>
      </w:pPr>
      <w:r w:rsidRPr="00E32803">
        <w:rPr>
          <w:rFonts w:ascii="’宋体’" w:eastAsia="’宋体’" w:hAnsi="’宋体’" w:cs="’宋体’" w:hint="eastAsia"/>
          <w:color w:val="000000"/>
          <w:szCs w:val="24"/>
        </w:rPr>
        <w:t xml:space="preserve">12.项目组织实施方案，包括对项目的理解、工作要点及具体的项目组织实施方案等；投标方出具的质量保证及服务承诺； </w:t>
      </w:r>
    </w:p>
    <w:p w:rsidR="004A4871" w:rsidRPr="00E32803" w:rsidRDefault="00B26DD7">
      <w:pPr>
        <w:pStyle w:val="ac"/>
        <w:widowControl/>
        <w:spacing w:line="360" w:lineRule="auto"/>
        <w:ind w:firstLineChars="200" w:firstLine="480"/>
        <w:rPr>
          <w:rFonts w:ascii="’宋体’" w:eastAsia="’宋体’" w:hAnsi="’宋体’" w:cs="’宋体’"/>
          <w:color w:val="000000"/>
          <w:szCs w:val="24"/>
        </w:rPr>
      </w:pPr>
      <w:r w:rsidRPr="00E32803">
        <w:rPr>
          <w:rFonts w:ascii="’宋体’" w:eastAsia="’宋体’" w:hAnsi="’宋体’" w:cs="’宋体’" w:hint="eastAsia"/>
          <w:color w:val="000000"/>
          <w:szCs w:val="24"/>
        </w:rPr>
        <w:t>13.供应商廉政承诺书；</w:t>
      </w:r>
    </w:p>
    <w:p w:rsidR="004A4871" w:rsidRPr="00E32803" w:rsidRDefault="00B26DD7">
      <w:pPr>
        <w:pStyle w:val="ac"/>
        <w:widowControl/>
        <w:spacing w:line="360" w:lineRule="auto"/>
        <w:ind w:firstLineChars="200" w:firstLine="480"/>
        <w:rPr>
          <w:rFonts w:ascii="’宋体’" w:eastAsia="’宋体’" w:hAnsi="’宋体’" w:cs="’宋体’"/>
          <w:color w:val="000000"/>
          <w:szCs w:val="24"/>
        </w:rPr>
      </w:pPr>
      <w:r w:rsidRPr="00E32803">
        <w:rPr>
          <w:rFonts w:ascii="’宋体’" w:eastAsia="’宋体’" w:hAnsi="’宋体’" w:cs="’宋体’" w:hint="eastAsia"/>
          <w:color w:val="000000"/>
          <w:szCs w:val="24"/>
        </w:rPr>
        <w:t>14.单位负责人为同一人或者存在直接控股、管理关系的不同供应商，不得参加同一合同项下的政府采购活动，须提供关联企业说明；</w:t>
      </w:r>
    </w:p>
    <w:p w:rsidR="004A4871" w:rsidRPr="00E32803" w:rsidRDefault="00B26DD7">
      <w:pPr>
        <w:pStyle w:val="ac"/>
        <w:widowControl/>
        <w:spacing w:line="360" w:lineRule="auto"/>
        <w:ind w:firstLineChars="200" w:firstLine="480"/>
        <w:rPr>
          <w:rFonts w:ascii="’宋体’" w:eastAsia="’宋体’" w:hAnsi="’宋体’" w:cs="’宋体’"/>
          <w:color w:val="000000"/>
          <w:szCs w:val="24"/>
        </w:rPr>
      </w:pPr>
      <w:r w:rsidRPr="00E32803">
        <w:rPr>
          <w:rFonts w:ascii="’宋体’" w:eastAsia="’宋体’" w:hAnsi="’宋体’" w:cs="’宋体’" w:hint="eastAsia"/>
          <w:color w:val="000000"/>
          <w:szCs w:val="24"/>
        </w:rPr>
        <w:lastRenderedPageBreak/>
        <w:t>15.类似业绩情况（本采购活动公告发布前，类似服务合同复印件，复印件内容应包含</w:t>
      </w:r>
      <w:r w:rsidRPr="00E32803">
        <w:rPr>
          <w:rFonts w:ascii="宋体" w:hAnsi="宋体" w:cs="宋体" w:hint="eastAsia"/>
          <w:color w:val="000000"/>
          <w:szCs w:val="24"/>
        </w:rPr>
        <w:t>首页、服务内容、签字盖章页，涉密部分可遮挡</w:t>
      </w:r>
      <w:r w:rsidRPr="00E32803">
        <w:rPr>
          <w:rFonts w:ascii="’宋体’" w:eastAsia="’宋体’" w:hAnsi="’宋体’" w:cs="’宋体’" w:hint="eastAsia"/>
          <w:color w:val="000000"/>
          <w:szCs w:val="24"/>
        </w:rPr>
        <w:t>）；</w:t>
      </w:r>
    </w:p>
    <w:p w:rsidR="004A4871" w:rsidRPr="00E32803" w:rsidRDefault="00B26DD7">
      <w:pPr>
        <w:pStyle w:val="ac"/>
        <w:widowControl/>
        <w:spacing w:line="360" w:lineRule="auto"/>
        <w:ind w:firstLineChars="200" w:firstLine="480"/>
        <w:rPr>
          <w:rFonts w:ascii="’宋体’" w:eastAsia="’宋体’" w:hAnsi="’宋体’" w:cs="’宋体’"/>
          <w:color w:val="000000"/>
          <w:szCs w:val="24"/>
        </w:rPr>
      </w:pPr>
      <w:r w:rsidRPr="00E32803">
        <w:rPr>
          <w:rFonts w:ascii="’宋体’" w:eastAsia="’宋体’" w:hAnsi="’宋体’" w:cs="’宋体’" w:hint="eastAsia"/>
          <w:color w:val="000000"/>
          <w:szCs w:val="24"/>
        </w:rPr>
        <w:t>16.投标商资质要求证明材料。</w:t>
      </w:r>
    </w:p>
    <w:p w:rsidR="004A4871" w:rsidRPr="00E32803" w:rsidRDefault="00B26DD7">
      <w:pPr>
        <w:pStyle w:val="ac"/>
        <w:widowControl/>
        <w:spacing w:line="360" w:lineRule="auto"/>
        <w:ind w:firstLineChars="200" w:firstLine="482"/>
        <w:jc w:val="left"/>
      </w:pPr>
      <w:r w:rsidRPr="00E32803">
        <w:rPr>
          <w:rFonts w:ascii="宋体" w:hAnsi="宋体" w:cs="宋体" w:hint="eastAsia"/>
          <w:b/>
          <w:color w:val="000000"/>
          <w:szCs w:val="24"/>
        </w:rPr>
        <w:t>（以上所提供文件加盖单位公章后有效）</w:t>
      </w:r>
    </w:p>
    <w:p w:rsidR="004A4871" w:rsidRPr="00E32803" w:rsidRDefault="00B26DD7">
      <w:pPr>
        <w:pStyle w:val="ac"/>
        <w:widowControl/>
        <w:spacing w:line="360" w:lineRule="auto"/>
        <w:ind w:firstLineChars="200" w:firstLine="482"/>
        <w:rPr>
          <w:rFonts w:ascii="宋体" w:hAnsi="宋体" w:cs="宋体"/>
          <w:b/>
          <w:color w:val="000000"/>
          <w:szCs w:val="24"/>
        </w:rPr>
      </w:pPr>
      <w:r w:rsidRPr="00E32803">
        <w:rPr>
          <w:rFonts w:ascii="宋体" w:hAnsi="宋体" w:cs="宋体" w:hint="eastAsia"/>
          <w:b/>
          <w:color w:val="000000"/>
          <w:szCs w:val="24"/>
        </w:rPr>
        <w:t>五、磋商响应文件递交时间</w:t>
      </w:r>
    </w:p>
    <w:p w:rsidR="004A4871" w:rsidRPr="00E32803" w:rsidRDefault="00B26DD7">
      <w:pPr>
        <w:pStyle w:val="ac"/>
        <w:widowControl/>
        <w:spacing w:line="360" w:lineRule="auto"/>
        <w:ind w:firstLineChars="200" w:firstLine="480"/>
        <w:rPr>
          <w:rFonts w:ascii="宋体" w:hAnsi="宋体" w:cs="宋体"/>
          <w:color w:val="000000"/>
          <w:szCs w:val="24"/>
        </w:rPr>
      </w:pPr>
      <w:r w:rsidRPr="00E32803">
        <w:rPr>
          <w:rFonts w:ascii="宋体" w:hAnsi="宋体" w:cs="宋体" w:hint="eastAsia"/>
          <w:color w:val="000000"/>
          <w:szCs w:val="24"/>
        </w:rPr>
        <w:t>有意参加的合格供应商请于</w:t>
      </w:r>
      <w:r w:rsidR="00E32803" w:rsidRPr="00E32803">
        <w:rPr>
          <w:rFonts w:hint="eastAsia"/>
          <w:szCs w:val="24"/>
        </w:rPr>
        <w:t>2025</w:t>
      </w:r>
      <w:r w:rsidRPr="00E32803">
        <w:rPr>
          <w:rFonts w:ascii="宋体" w:hAnsi="宋体" w:cs="宋体" w:hint="eastAsia"/>
          <w:color w:val="000000"/>
          <w:szCs w:val="24"/>
        </w:rPr>
        <w:t>年</w:t>
      </w:r>
      <w:r w:rsidR="00027263">
        <w:rPr>
          <w:rFonts w:ascii="宋体" w:hAnsi="宋体" w:cs="宋体" w:hint="eastAsia"/>
          <w:color w:val="000000"/>
          <w:szCs w:val="24"/>
        </w:rPr>
        <w:t>2</w:t>
      </w:r>
      <w:r w:rsidRPr="00E32803">
        <w:rPr>
          <w:rFonts w:ascii="宋体" w:hAnsi="宋体" w:cs="宋体" w:hint="eastAsia"/>
          <w:color w:val="000000"/>
          <w:szCs w:val="24"/>
        </w:rPr>
        <w:t>月</w:t>
      </w:r>
      <w:r w:rsidR="00E65035">
        <w:rPr>
          <w:rFonts w:ascii="宋体" w:hAnsi="宋体" w:cs="宋体" w:hint="eastAsia"/>
          <w:color w:val="000000"/>
          <w:szCs w:val="24"/>
        </w:rPr>
        <w:t>1</w:t>
      </w:r>
      <w:r w:rsidR="00027263">
        <w:rPr>
          <w:rFonts w:ascii="宋体" w:hAnsi="宋体" w:cs="宋体" w:hint="eastAsia"/>
          <w:color w:val="000000"/>
          <w:szCs w:val="24"/>
        </w:rPr>
        <w:t>3</w:t>
      </w:r>
      <w:r w:rsidRPr="00E32803">
        <w:rPr>
          <w:rFonts w:ascii="宋体" w:hAnsi="宋体" w:cs="宋体" w:hint="eastAsia"/>
          <w:color w:val="000000"/>
          <w:szCs w:val="24"/>
        </w:rPr>
        <w:t>日09:00</w:t>
      </w:r>
      <w:r w:rsidRPr="00E32803">
        <w:rPr>
          <w:rFonts w:ascii="宋体" w:hAnsi="宋体" w:cs="宋体"/>
          <w:color w:val="000000"/>
          <w:szCs w:val="24"/>
        </w:rPr>
        <w:t>-</w:t>
      </w:r>
      <w:r w:rsidRPr="00E32803">
        <w:rPr>
          <w:rFonts w:ascii="宋体" w:hAnsi="宋体" w:cs="宋体" w:hint="eastAsia"/>
          <w:color w:val="000000"/>
          <w:szCs w:val="24"/>
        </w:rPr>
        <w:t>12:00分前将自行密封的应答文件送到采购方指定的地点（上海市黄浦区瑞金二路2</w:t>
      </w:r>
      <w:r w:rsidRPr="00E32803">
        <w:rPr>
          <w:rFonts w:ascii="宋体" w:hAnsi="宋体" w:cs="宋体"/>
          <w:color w:val="000000"/>
          <w:szCs w:val="24"/>
        </w:rPr>
        <w:t>07</w:t>
      </w:r>
      <w:r w:rsidRPr="00E32803">
        <w:rPr>
          <w:rFonts w:ascii="宋体" w:hAnsi="宋体" w:cs="宋体" w:hint="eastAsia"/>
          <w:color w:val="000000"/>
          <w:szCs w:val="24"/>
        </w:rPr>
        <w:t>号</w:t>
      </w:r>
      <w:r w:rsidRPr="00E32803">
        <w:rPr>
          <w:rFonts w:hint="eastAsia"/>
        </w:rPr>
        <w:t>一号楼</w:t>
      </w:r>
      <w:r w:rsidRPr="00E32803">
        <w:rPr>
          <w:rFonts w:hint="eastAsia"/>
        </w:rPr>
        <w:t>2</w:t>
      </w:r>
      <w:r w:rsidRPr="00E32803">
        <w:t>0</w:t>
      </w:r>
      <w:r w:rsidR="006649E6" w:rsidRPr="00E32803">
        <w:rPr>
          <w:rFonts w:hint="eastAsia"/>
        </w:rPr>
        <w:t>5</w:t>
      </w:r>
      <w:r w:rsidRPr="00E32803">
        <w:rPr>
          <w:rFonts w:hint="eastAsia"/>
        </w:rPr>
        <w:t>室</w:t>
      </w:r>
      <w:r w:rsidRPr="00E32803">
        <w:rPr>
          <w:rFonts w:ascii="宋体" w:hAnsi="宋体" w:cs="宋体" w:hint="eastAsia"/>
          <w:color w:val="000000"/>
          <w:szCs w:val="24"/>
        </w:rPr>
        <w:t>）。</w:t>
      </w:r>
    </w:p>
    <w:p w:rsidR="004A4871" w:rsidRPr="00E32803" w:rsidRDefault="00B26DD7">
      <w:pPr>
        <w:pStyle w:val="ac"/>
        <w:widowControl/>
        <w:spacing w:line="360" w:lineRule="auto"/>
        <w:ind w:firstLineChars="200" w:firstLine="482"/>
      </w:pPr>
      <w:r w:rsidRPr="00E32803">
        <w:rPr>
          <w:rFonts w:ascii="宋体" w:hAnsi="宋体" w:cs="宋体" w:hint="eastAsia"/>
          <w:b/>
          <w:color w:val="000000"/>
          <w:szCs w:val="24"/>
        </w:rPr>
        <w:t>六、磋商时间、地点</w:t>
      </w:r>
    </w:p>
    <w:p w:rsidR="004A4871" w:rsidRPr="00E32803" w:rsidRDefault="00B26DD7">
      <w:pPr>
        <w:pStyle w:val="ac"/>
        <w:widowControl/>
        <w:spacing w:line="360" w:lineRule="auto"/>
        <w:ind w:firstLineChars="200" w:firstLine="480"/>
        <w:jc w:val="left"/>
      </w:pPr>
      <w:r w:rsidRPr="00E32803">
        <w:rPr>
          <w:rFonts w:ascii="宋体" w:hAnsi="宋体" w:cs="宋体" w:hint="eastAsia"/>
          <w:bCs/>
          <w:color w:val="000000"/>
          <w:szCs w:val="24"/>
        </w:rPr>
        <w:t>1.时间：</w:t>
      </w:r>
      <w:r w:rsidR="00E32803" w:rsidRPr="00E32803">
        <w:rPr>
          <w:rFonts w:hint="eastAsia"/>
          <w:szCs w:val="24"/>
        </w:rPr>
        <w:t>202</w:t>
      </w:r>
      <w:r w:rsidR="000317C9">
        <w:rPr>
          <w:rFonts w:hint="eastAsia"/>
          <w:szCs w:val="24"/>
        </w:rPr>
        <w:t>5</w:t>
      </w:r>
      <w:r w:rsidRPr="00E32803">
        <w:rPr>
          <w:rFonts w:ascii="宋体" w:hAnsi="宋体" w:cs="宋体" w:hint="eastAsia"/>
          <w:b/>
          <w:color w:val="000000"/>
          <w:szCs w:val="24"/>
        </w:rPr>
        <w:t>年</w:t>
      </w:r>
      <w:r w:rsidR="00027263">
        <w:rPr>
          <w:rFonts w:ascii="宋体" w:hAnsi="宋体" w:cs="宋体" w:hint="eastAsia"/>
          <w:b/>
          <w:color w:val="000000"/>
          <w:szCs w:val="24"/>
        </w:rPr>
        <w:t>2</w:t>
      </w:r>
      <w:r w:rsidRPr="00E32803">
        <w:rPr>
          <w:rFonts w:ascii="宋体" w:hAnsi="宋体" w:cs="宋体" w:hint="eastAsia"/>
          <w:b/>
          <w:color w:val="000000"/>
          <w:szCs w:val="24"/>
        </w:rPr>
        <w:t>月</w:t>
      </w:r>
      <w:r w:rsidR="00027263">
        <w:rPr>
          <w:rFonts w:hint="eastAsia"/>
          <w:szCs w:val="24"/>
        </w:rPr>
        <w:t>13</w:t>
      </w:r>
      <w:r w:rsidRPr="00E32803">
        <w:rPr>
          <w:rFonts w:ascii="宋体" w:hAnsi="宋体" w:cs="宋体" w:hint="eastAsia"/>
          <w:b/>
          <w:color w:val="000000"/>
          <w:szCs w:val="24"/>
        </w:rPr>
        <w:t>日下午</w:t>
      </w:r>
      <w:r w:rsidRPr="00E32803">
        <w:rPr>
          <w:rFonts w:hint="eastAsia"/>
          <w:szCs w:val="24"/>
        </w:rPr>
        <w:t>13</w:t>
      </w:r>
      <w:r w:rsidRPr="00E32803">
        <w:rPr>
          <w:rFonts w:ascii="宋体" w:hAnsi="宋体" w:cs="宋体" w:hint="eastAsia"/>
          <w:b/>
          <w:color w:val="000000"/>
          <w:szCs w:val="24"/>
        </w:rPr>
        <w:t>:</w:t>
      </w:r>
      <w:r w:rsidRPr="00E32803">
        <w:rPr>
          <w:rFonts w:hint="eastAsia"/>
          <w:szCs w:val="24"/>
        </w:rPr>
        <w:t>30</w:t>
      </w:r>
      <w:r w:rsidRPr="00E32803">
        <w:rPr>
          <w:rFonts w:ascii="宋体" w:hAnsi="宋体" w:cs="宋体" w:hint="eastAsia"/>
          <w:b/>
          <w:color w:val="000000"/>
          <w:szCs w:val="24"/>
        </w:rPr>
        <w:t>开始。</w:t>
      </w:r>
      <w:proofErr w:type="gramStart"/>
      <w:r w:rsidRPr="00E32803">
        <w:rPr>
          <w:rFonts w:ascii="宋体" w:hAnsi="宋体" w:cs="宋体" w:hint="eastAsia"/>
          <w:b/>
          <w:color w:val="000000"/>
          <w:szCs w:val="24"/>
        </w:rPr>
        <w:t>届时</w:t>
      </w:r>
      <w:r w:rsidRPr="00E32803">
        <w:rPr>
          <w:rFonts w:ascii="宋体" w:hAnsi="宋体" w:cs="宋体"/>
          <w:b/>
          <w:color w:val="000000"/>
          <w:szCs w:val="24"/>
        </w:rPr>
        <w:t>请拟参与</w:t>
      </w:r>
      <w:proofErr w:type="gramEnd"/>
      <w:r w:rsidRPr="00E32803">
        <w:rPr>
          <w:rFonts w:ascii="宋体" w:hAnsi="宋体" w:cs="宋体"/>
          <w:b/>
          <w:color w:val="000000"/>
          <w:szCs w:val="24"/>
        </w:rPr>
        <w:t>的供应商派人</w:t>
      </w:r>
      <w:r w:rsidRPr="00E32803">
        <w:rPr>
          <w:rFonts w:ascii="宋体" w:hAnsi="宋体" w:cs="宋体" w:hint="eastAsia"/>
          <w:b/>
          <w:color w:val="000000"/>
          <w:szCs w:val="24"/>
        </w:rPr>
        <w:t>（不得</w:t>
      </w:r>
      <w:r w:rsidRPr="00E32803">
        <w:rPr>
          <w:rFonts w:ascii="宋体" w:hAnsi="宋体" w:cs="宋体"/>
          <w:b/>
          <w:color w:val="000000"/>
          <w:szCs w:val="24"/>
        </w:rPr>
        <w:t>多于</w:t>
      </w:r>
      <w:r w:rsidRPr="00E32803">
        <w:rPr>
          <w:rFonts w:ascii="宋体" w:hAnsi="宋体" w:cs="宋体" w:hint="eastAsia"/>
          <w:b/>
          <w:color w:val="000000"/>
          <w:szCs w:val="24"/>
        </w:rPr>
        <w:t>2人）</w:t>
      </w:r>
      <w:r w:rsidRPr="00E32803">
        <w:rPr>
          <w:rFonts w:ascii="宋体" w:hAnsi="宋体" w:cs="宋体"/>
          <w:b/>
          <w:color w:val="000000"/>
          <w:szCs w:val="24"/>
        </w:rPr>
        <w:t>到开、评标现场参会。</w:t>
      </w:r>
      <w:r w:rsidRPr="00E32803">
        <w:rPr>
          <w:rFonts w:ascii="宋体" w:hAnsi="宋体" w:cs="宋体" w:hint="eastAsia"/>
          <w:color w:val="000000" w:themeColor="text1"/>
          <w:szCs w:val="24"/>
        </w:rPr>
        <w:t>所派供应商代表需了解所投产品技术指标，各供应商应按签到顺序分别进行5-10分钟现场陈述并答疑。</w:t>
      </w:r>
    </w:p>
    <w:p w:rsidR="004A4871" w:rsidRPr="00E32803" w:rsidRDefault="00B26DD7">
      <w:pPr>
        <w:pStyle w:val="ac"/>
        <w:widowControl/>
        <w:spacing w:line="360" w:lineRule="auto"/>
        <w:ind w:firstLineChars="200" w:firstLine="480"/>
        <w:jc w:val="left"/>
      </w:pPr>
      <w:r w:rsidRPr="00E32803">
        <w:rPr>
          <w:rFonts w:ascii="宋体" w:hAnsi="宋体" w:cs="宋体" w:hint="eastAsia"/>
          <w:bCs/>
          <w:color w:val="000000"/>
          <w:szCs w:val="24"/>
        </w:rPr>
        <w:t>2.</w:t>
      </w:r>
      <w:r w:rsidRPr="00E32803">
        <w:rPr>
          <w:rFonts w:ascii="宋体" w:hAnsi="宋体" w:cs="宋体" w:hint="eastAsia"/>
          <w:color w:val="000000"/>
          <w:szCs w:val="24"/>
        </w:rPr>
        <w:t>地点：上海市黄浦区</w:t>
      </w:r>
      <w:r w:rsidRPr="00E32803">
        <w:rPr>
          <w:rFonts w:ascii="宋体" w:hAnsi="宋体" w:cs="宋体" w:hint="eastAsia"/>
          <w:szCs w:val="24"/>
        </w:rPr>
        <w:t>瑞金二路2</w:t>
      </w:r>
      <w:r w:rsidRPr="00E32803">
        <w:rPr>
          <w:rFonts w:ascii="宋体" w:hAnsi="宋体" w:cs="宋体"/>
          <w:szCs w:val="24"/>
        </w:rPr>
        <w:t>07</w:t>
      </w:r>
      <w:r w:rsidRPr="00E32803">
        <w:rPr>
          <w:rFonts w:ascii="宋体" w:hAnsi="宋体" w:cs="宋体" w:hint="eastAsia"/>
          <w:szCs w:val="24"/>
        </w:rPr>
        <w:t>号</w:t>
      </w:r>
      <w:r w:rsidRPr="00E32803">
        <w:rPr>
          <w:rFonts w:hint="eastAsia"/>
        </w:rPr>
        <w:t>一号楼</w:t>
      </w:r>
      <w:r w:rsidRPr="00E32803">
        <w:rPr>
          <w:rFonts w:hint="eastAsia"/>
        </w:rPr>
        <w:t>2</w:t>
      </w:r>
      <w:r w:rsidRPr="00E32803">
        <w:t>07</w:t>
      </w:r>
      <w:r w:rsidRPr="00E32803">
        <w:rPr>
          <w:rFonts w:hint="eastAsia"/>
        </w:rPr>
        <w:t>室</w:t>
      </w:r>
      <w:r w:rsidRPr="00E32803">
        <w:rPr>
          <w:rFonts w:ascii="宋体" w:hAnsi="宋体" w:cs="宋体" w:hint="eastAsia"/>
          <w:color w:val="000000"/>
          <w:szCs w:val="24"/>
        </w:rPr>
        <w:t>（如有变动将另行通知）。</w:t>
      </w:r>
    </w:p>
    <w:p w:rsidR="004A4871" w:rsidRPr="00E32803" w:rsidRDefault="00B26DD7">
      <w:pPr>
        <w:pStyle w:val="ac"/>
        <w:widowControl/>
        <w:spacing w:line="360" w:lineRule="auto"/>
        <w:ind w:firstLineChars="200" w:firstLine="482"/>
        <w:jc w:val="left"/>
      </w:pPr>
      <w:r w:rsidRPr="00E32803">
        <w:rPr>
          <w:rFonts w:ascii="宋体" w:hAnsi="宋体" w:cs="宋体" w:hint="eastAsia"/>
          <w:b/>
          <w:color w:val="000000"/>
          <w:szCs w:val="24"/>
        </w:rPr>
        <w:t>七、采购人相关信息</w:t>
      </w:r>
    </w:p>
    <w:p w:rsidR="004A4871" w:rsidRPr="00E32803" w:rsidRDefault="00B26DD7">
      <w:pPr>
        <w:spacing w:line="360" w:lineRule="auto"/>
        <w:ind w:firstLineChars="200" w:firstLine="480"/>
        <w:rPr>
          <w:sz w:val="24"/>
          <w:szCs w:val="24"/>
        </w:rPr>
      </w:pPr>
      <w:r w:rsidRPr="00E32803">
        <w:rPr>
          <w:rFonts w:hint="eastAsia"/>
          <w:sz w:val="24"/>
          <w:szCs w:val="24"/>
        </w:rPr>
        <w:t>单位：中国疾病预防控制中心寄生虫病预防控制所（国家热带病研究中心）</w:t>
      </w:r>
    </w:p>
    <w:p w:rsidR="004A4871" w:rsidRPr="00E32803" w:rsidRDefault="00B26DD7">
      <w:pPr>
        <w:spacing w:line="360" w:lineRule="auto"/>
        <w:ind w:firstLineChars="200" w:firstLine="480"/>
        <w:rPr>
          <w:sz w:val="24"/>
          <w:szCs w:val="24"/>
        </w:rPr>
      </w:pPr>
      <w:r w:rsidRPr="00E32803">
        <w:rPr>
          <w:rFonts w:hint="eastAsia"/>
          <w:sz w:val="24"/>
          <w:szCs w:val="24"/>
        </w:rPr>
        <w:t>地址：上海市黄浦区瑞金二路</w:t>
      </w:r>
      <w:r w:rsidRPr="00E32803">
        <w:rPr>
          <w:rFonts w:hint="eastAsia"/>
          <w:sz w:val="24"/>
          <w:szCs w:val="24"/>
        </w:rPr>
        <w:t>207</w:t>
      </w:r>
      <w:r w:rsidRPr="00E32803">
        <w:rPr>
          <w:rFonts w:hint="eastAsia"/>
          <w:sz w:val="24"/>
          <w:szCs w:val="24"/>
        </w:rPr>
        <w:t>号</w:t>
      </w:r>
    </w:p>
    <w:p w:rsidR="004A4871" w:rsidRPr="00E32803" w:rsidRDefault="006649E6">
      <w:pPr>
        <w:pStyle w:val="ac"/>
        <w:widowControl/>
        <w:spacing w:line="360" w:lineRule="auto"/>
        <w:ind w:firstLineChars="200" w:firstLine="480"/>
        <w:jc w:val="left"/>
      </w:pPr>
      <w:r w:rsidRPr="00E32803">
        <w:rPr>
          <w:rFonts w:ascii="宋体" w:hAnsi="宋体" w:cs="宋体" w:hint="eastAsia"/>
          <w:szCs w:val="24"/>
        </w:rPr>
        <w:t>联系人：鲍女士</w:t>
      </w:r>
      <w:r w:rsidR="00B26DD7" w:rsidRPr="00E32803">
        <w:rPr>
          <w:rFonts w:ascii="宋体" w:hAnsi="宋体" w:cs="宋体" w:hint="eastAsia"/>
          <w:szCs w:val="24"/>
        </w:rPr>
        <w:t xml:space="preserve"> </w:t>
      </w:r>
      <w:r w:rsidR="00B26DD7" w:rsidRPr="00E32803">
        <w:rPr>
          <w:rFonts w:ascii="宋体" w:hAnsi="宋体" w:cs="宋体"/>
          <w:szCs w:val="24"/>
        </w:rPr>
        <w:t xml:space="preserve"> </w:t>
      </w:r>
      <w:r w:rsidR="00B26DD7" w:rsidRPr="00E32803">
        <w:rPr>
          <w:rFonts w:ascii="宋体" w:hAnsi="宋体" w:cs="宋体" w:hint="eastAsia"/>
          <w:szCs w:val="24"/>
        </w:rPr>
        <w:t>李先生</w:t>
      </w:r>
    </w:p>
    <w:p w:rsidR="004A4871" w:rsidRPr="00E32803" w:rsidRDefault="00B26DD7">
      <w:pPr>
        <w:pStyle w:val="ac"/>
        <w:widowControl/>
        <w:spacing w:line="360" w:lineRule="auto"/>
        <w:ind w:firstLineChars="200" w:firstLine="480"/>
        <w:jc w:val="left"/>
      </w:pPr>
      <w:r w:rsidRPr="00E32803">
        <w:rPr>
          <w:rFonts w:ascii="宋体" w:hAnsi="宋体" w:cs="宋体" w:hint="eastAsia"/>
          <w:szCs w:val="24"/>
        </w:rPr>
        <w:t>电话：0</w:t>
      </w:r>
      <w:r w:rsidRPr="00E32803">
        <w:rPr>
          <w:rFonts w:ascii="宋体" w:hAnsi="宋体" w:cs="宋体"/>
          <w:szCs w:val="24"/>
        </w:rPr>
        <w:t>21</w:t>
      </w:r>
      <w:r w:rsidRPr="00E32803">
        <w:rPr>
          <w:rFonts w:ascii="宋体" w:hAnsi="宋体" w:cs="宋体" w:hint="eastAsia"/>
          <w:szCs w:val="24"/>
        </w:rPr>
        <w:t>-</w:t>
      </w:r>
      <w:r w:rsidR="006649E6" w:rsidRPr="00E32803">
        <w:rPr>
          <w:rFonts w:ascii="宋体" w:hAnsi="宋体" w:cs="宋体"/>
          <w:szCs w:val="24"/>
        </w:rPr>
        <w:t>64377008*120</w:t>
      </w:r>
      <w:r w:rsidR="006649E6" w:rsidRPr="00E32803">
        <w:rPr>
          <w:rFonts w:ascii="宋体" w:hAnsi="宋体" w:cs="宋体" w:hint="eastAsia"/>
          <w:szCs w:val="24"/>
        </w:rPr>
        <w:t>5</w:t>
      </w:r>
    </w:p>
    <w:p w:rsidR="004A4871" w:rsidRPr="00E32803" w:rsidRDefault="00B26DD7">
      <w:pPr>
        <w:pStyle w:val="ac"/>
        <w:widowControl/>
        <w:spacing w:line="360" w:lineRule="auto"/>
        <w:ind w:firstLineChars="200" w:firstLine="480"/>
        <w:jc w:val="left"/>
      </w:pPr>
      <w:r w:rsidRPr="00E32803">
        <w:rPr>
          <w:rFonts w:ascii="宋体" w:hAnsi="宋体" w:cs="宋体" w:hint="eastAsia"/>
          <w:szCs w:val="24"/>
        </w:rPr>
        <w:t>电子邮件：</w:t>
      </w:r>
      <w:r w:rsidR="006649E6" w:rsidRPr="00E32803">
        <w:rPr>
          <w:rFonts w:hint="eastAsia"/>
          <w:szCs w:val="24"/>
        </w:rPr>
        <w:t>baojl</w:t>
      </w:r>
      <w:r w:rsidRPr="00E32803">
        <w:rPr>
          <w:rFonts w:hint="eastAsia"/>
          <w:szCs w:val="24"/>
        </w:rPr>
        <w:t>@nipd.chinacdc.cn</w:t>
      </w:r>
    </w:p>
    <w:p w:rsidR="004A4871" w:rsidRPr="00E32803" w:rsidRDefault="00B26DD7">
      <w:pPr>
        <w:pStyle w:val="ac"/>
        <w:widowControl/>
        <w:spacing w:line="360" w:lineRule="auto"/>
        <w:ind w:firstLineChars="200" w:firstLine="482"/>
        <w:jc w:val="left"/>
      </w:pPr>
      <w:r w:rsidRPr="00E32803">
        <w:rPr>
          <w:rFonts w:ascii="宋体" w:hAnsi="宋体" w:cs="宋体" w:hint="eastAsia"/>
          <w:b/>
          <w:color w:val="000000"/>
          <w:szCs w:val="24"/>
        </w:rPr>
        <w:t>八、附件</w:t>
      </w:r>
    </w:p>
    <w:p w:rsidR="004A4871" w:rsidRPr="00E32803" w:rsidRDefault="00B26DD7">
      <w:pPr>
        <w:widowControl/>
        <w:jc w:val="left"/>
        <w:rPr>
          <w:sz w:val="24"/>
          <w:szCs w:val="24"/>
        </w:rPr>
      </w:pPr>
      <w:r w:rsidRPr="00E32803">
        <w:br w:type="page"/>
      </w:r>
    </w:p>
    <w:p w:rsidR="004A4871" w:rsidRPr="00E32803" w:rsidRDefault="004A4871">
      <w:pPr>
        <w:pStyle w:val="ac"/>
        <w:widowControl/>
        <w:spacing w:line="315" w:lineRule="atLeast"/>
        <w:jc w:val="left"/>
      </w:pPr>
    </w:p>
    <w:p w:rsidR="004A4871" w:rsidRPr="00E32803" w:rsidRDefault="00B26DD7">
      <w:pPr>
        <w:pStyle w:val="ac"/>
        <w:widowControl/>
        <w:spacing w:line="315" w:lineRule="atLeast"/>
        <w:jc w:val="center"/>
      </w:pPr>
      <w:r w:rsidRPr="00E32803">
        <w:rPr>
          <w:rFonts w:ascii="宋体" w:hAnsi="宋体" w:cs="宋体" w:hint="eastAsia"/>
          <w:b/>
          <w:color w:val="000000"/>
          <w:sz w:val="32"/>
          <w:szCs w:val="32"/>
        </w:rPr>
        <w:t>竞争性磋商须知</w:t>
      </w:r>
    </w:p>
    <w:p w:rsidR="004A4871" w:rsidRPr="00E32803" w:rsidRDefault="00B26DD7">
      <w:pPr>
        <w:pStyle w:val="ac"/>
        <w:widowControl/>
        <w:spacing w:line="315" w:lineRule="atLeast"/>
      </w:pPr>
      <w:r w:rsidRPr="00E32803">
        <w:rPr>
          <w:rFonts w:ascii="宋体" w:hAnsi="宋体" w:cs="宋体" w:hint="eastAsia"/>
          <w:b/>
          <w:color w:val="000000"/>
          <w:szCs w:val="24"/>
        </w:rPr>
        <w:t> </w:t>
      </w:r>
    </w:p>
    <w:p w:rsidR="004A4871" w:rsidRPr="00E32803" w:rsidRDefault="00B26DD7">
      <w:pPr>
        <w:pStyle w:val="ac"/>
        <w:widowControl/>
        <w:spacing w:line="360" w:lineRule="auto"/>
        <w:ind w:firstLineChars="200" w:firstLine="482"/>
        <w:jc w:val="left"/>
      </w:pPr>
      <w:r w:rsidRPr="00E32803">
        <w:rPr>
          <w:rFonts w:ascii="宋体" w:hAnsi="宋体" w:cs="宋体" w:hint="eastAsia"/>
          <w:b/>
          <w:color w:val="000000"/>
          <w:szCs w:val="24"/>
        </w:rPr>
        <w:t>一、参与竞争性磋商的费用：</w:t>
      </w:r>
    </w:p>
    <w:p w:rsidR="004A4871" w:rsidRPr="00E32803" w:rsidRDefault="00B26DD7">
      <w:pPr>
        <w:pStyle w:val="ac"/>
        <w:widowControl/>
        <w:spacing w:line="360" w:lineRule="auto"/>
        <w:ind w:firstLineChars="200" w:firstLine="480"/>
        <w:jc w:val="left"/>
      </w:pPr>
      <w:r w:rsidRPr="00E32803">
        <w:rPr>
          <w:rFonts w:ascii="宋体" w:hAnsi="宋体" w:cs="宋体" w:hint="eastAsia"/>
          <w:color w:val="000000"/>
          <w:szCs w:val="24"/>
        </w:rPr>
        <w:t>供应商应承担所有与准备和参加本项目竞争性磋商有关的费用。不论磋商结果如何，采购人均无义务和责任承担这些费用。</w:t>
      </w:r>
    </w:p>
    <w:p w:rsidR="004A4871" w:rsidRPr="00E32803" w:rsidRDefault="00B26DD7">
      <w:pPr>
        <w:pStyle w:val="ac"/>
        <w:widowControl/>
        <w:spacing w:line="360" w:lineRule="auto"/>
        <w:ind w:firstLineChars="200" w:firstLine="482"/>
        <w:jc w:val="left"/>
      </w:pPr>
      <w:r w:rsidRPr="00E32803">
        <w:rPr>
          <w:rFonts w:ascii="宋体" w:hAnsi="宋体" w:cs="宋体" w:hint="eastAsia"/>
          <w:b/>
          <w:color w:val="000000"/>
          <w:szCs w:val="24"/>
        </w:rPr>
        <w:t>二、磋商响应文件的要求：</w:t>
      </w:r>
    </w:p>
    <w:p w:rsidR="004A4871" w:rsidRPr="00E32803" w:rsidRDefault="00B26DD7">
      <w:pPr>
        <w:pStyle w:val="ac"/>
        <w:widowControl/>
        <w:spacing w:line="360" w:lineRule="auto"/>
        <w:ind w:firstLineChars="200" w:firstLine="482"/>
        <w:jc w:val="left"/>
      </w:pPr>
      <w:r w:rsidRPr="00E32803">
        <w:rPr>
          <w:rFonts w:ascii="宋体" w:hAnsi="宋体" w:cs="宋体" w:hint="eastAsia"/>
          <w:b/>
          <w:color w:val="000000"/>
          <w:szCs w:val="24"/>
        </w:rPr>
        <w:t>文件编制：</w:t>
      </w:r>
    </w:p>
    <w:p w:rsidR="004A4871" w:rsidRPr="00E32803" w:rsidRDefault="00B26DD7">
      <w:pPr>
        <w:pStyle w:val="ac"/>
        <w:widowControl/>
        <w:spacing w:line="360" w:lineRule="auto"/>
        <w:ind w:firstLineChars="200" w:firstLine="480"/>
        <w:jc w:val="left"/>
      </w:pPr>
      <w:r w:rsidRPr="00E32803">
        <w:rPr>
          <w:rFonts w:ascii="宋体" w:hAnsi="宋体" w:cs="宋体" w:hint="eastAsia"/>
          <w:color w:val="000000"/>
          <w:szCs w:val="24"/>
        </w:rPr>
        <w:t>1）供应商应认真阅读谈判文件的所有内容，按磋商文件的要求</w:t>
      </w:r>
      <w:proofErr w:type="gramStart"/>
      <w:r w:rsidRPr="00E32803">
        <w:rPr>
          <w:rFonts w:ascii="宋体" w:hAnsi="宋体" w:cs="宋体" w:hint="eastAsia"/>
          <w:color w:val="000000"/>
          <w:szCs w:val="24"/>
        </w:rPr>
        <w:t>提供磋商</w:t>
      </w:r>
      <w:proofErr w:type="gramEnd"/>
      <w:r w:rsidRPr="00E32803">
        <w:rPr>
          <w:rFonts w:ascii="宋体" w:hAnsi="宋体" w:cs="宋体" w:hint="eastAsia"/>
          <w:color w:val="000000"/>
          <w:szCs w:val="24"/>
        </w:rPr>
        <w:t>响应文件，并保证提供的全部资料的真实性。</w:t>
      </w:r>
    </w:p>
    <w:p w:rsidR="004A4871" w:rsidRPr="00E32803" w:rsidRDefault="00B26DD7">
      <w:pPr>
        <w:pStyle w:val="ac"/>
        <w:widowControl/>
        <w:spacing w:line="360" w:lineRule="auto"/>
        <w:ind w:firstLineChars="200" w:firstLine="480"/>
        <w:jc w:val="left"/>
      </w:pPr>
      <w:r w:rsidRPr="00E32803">
        <w:rPr>
          <w:rFonts w:ascii="宋体" w:hAnsi="宋体" w:cs="宋体" w:hint="eastAsia"/>
          <w:color w:val="000000"/>
          <w:szCs w:val="24"/>
        </w:rPr>
        <w:t>2）供应商提交的磋商响应文件以及供应商与采购人就有关磋商采购的所有来往函电均应以中文书写。</w:t>
      </w:r>
    </w:p>
    <w:p w:rsidR="004A4871" w:rsidRPr="00E32803" w:rsidRDefault="00B26DD7">
      <w:pPr>
        <w:pStyle w:val="ac"/>
        <w:widowControl/>
        <w:spacing w:line="360" w:lineRule="auto"/>
        <w:ind w:firstLineChars="200" w:firstLine="480"/>
        <w:jc w:val="left"/>
        <w:rPr>
          <w:rFonts w:ascii="宋体" w:hAnsi="宋体" w:cs="宋体"/>
          <w:color w:val="000000"/>
          <w:szCs w:val="24"/>
        </w:rPr>
      </w:pPr>
      <w:r w:rsidRPr="00E32803">
        <w:rPr>
          <w:rFonts w:ascii="宋体" w:hAnsi="宋体" w:cs="宋体" w:hint="eastAsia"/>
          <w:color w:val="000000"/>
          <w:szCs w:val="24"/>
        </w:rPr>
        <w:t>3）供应商应使用</w:t>
      </w:r>
      <w:r w:rsidRPr="00E32803">
        <w:rPr>
          <w:color w:val="000000"/>
          <w:szCs w:val="24"/>
        </w:rPr>
        <w:t>A4</w:t>
      </w:r>
      <w:r w:rsidRPr="00E32803">
        <w:rPr>
          <w:rFonts w:ascii="宋体" w:hAnsi="宋体" w:cs="宋体" w:hint="eastAsia"/>
          <w:color w:val="000000"/>
          <w:szCs w:val="24"/>
        </w:rPr>
        <w:t>纸装订，提供</w:t>
      </w:r>
      <w:r w:rsidRPr="00E32803">
        <w:rPr>
          <w:color w:val="000000"/>
          <w:szCs w:val="24"/>
        </w:rPr>
        <w:t>1</w:t>
      </w:r>
      <w:r w:rsidRPr="00E32803">
        <w:rPr>
          <w:rFonts w:ascii="宋体" w:hAnsi="宋体" w:cs="宋体" w:hint="eastAsia"/>
          <w:color w:val="000000"/>
          <w:szCs w:val="24"/>
        </w:rPr>
        <w:t>份正本和</w:t>
      </w:r>
      <w:r w:rsidRPr="00E32803">
        <w:rPr>
          <w:color w:val="000000"/>
          <w:szCs w:val="24"/>
        </w:rPr>
        <w:t>2</w:t>
      </w:r>
      <w:r w:rsidRPr="00E32803">
        <w:rPr>
          <w:rFonts w:ascii="宋体" w:hAnsi="宋体" w:cs="宋体" w:hint="eastAsia"/>
          <w:color w:val="000000"/>
          <w:szCs w:val="24"/>
        </w:rPr>
        <w:t>份副本的响应文件。若正本和副本不符的，以正本为准。</w:t>
      </w:r>
    </w:p>
    <w:p w:rsidR="004A4871" w:rsidRPr="00E32803" w:rsidRDefault="00B26DD7">
      <w:pPr>
        <w:pStyle w:val="ac"/>
        <w:widowControl/>
        <w:spacing w:line="360" w:lineRule="auto"/>
        <w:ind w:firstLineChars="200" w:firstLine="480"/>
        <w:jc w:val="left"/>
      </w:pPr>
      <w:r w:rsidRPr="00E32803">
        <w:rPr>
          <w:rFonts w:hint="eastAsia"/>
        </w:rPr>
        <w:t>响应文件的封装：供应商须按照响应文件组成的要求制作响应文件，响应文件中含纸质正本一份，纸质副本两份。其中：纸质响应文件装订方式为胶粘装订（皮纹纸封面），封皮需标明“正本”或“副本”字样。纸质响应文件密封，封口均加盖印鉴，外包装上均要注明：采购人名称、采购项目名称、采购项目编号、供应商名称（盖公章）、供应商代表、“竞争性磋商时才能启封”的字样，未按</w:t>
      </w:r>
      <w:proofErr w:type="gramStart"/>
      <w:r w:rsidRPr="00E32803">
        <w:rPr>
          <w:rFonts w:hint="eastAsia"/>
        </w:rPr>
        <w:t>本要求</w:t>
      </w:r>
      <w:proofErr w:type="gramEnd"/>
      <w:r w:rsidRPr="00E32803">
        <w:rPr>
          <w:rFonts w:hint="eastAsia"/>
        </w:rPr>
        <w:t>投递的响应文件，采购人有权拒绝。</w:t>
      </w:r>
    </w:p>
    <w:p w:rsidR="004A4871" w:rsidRPr="00E32803" w:rsidRDefault="00B26DD7">
      <w:pPr>
        <w:pStyle w:val="ac"/>
        <w:widowControl/>
        <w:spacing w:line="360" w:lineRule="auto"/>
        <w:ind w:firstLineChars="200" w:firstLine="480"/>
        <w:jc w:val="left"/>
      </w:pPr>
      <w:r w:rsidRPr="00E32803">
        <w:rPr>
          <w:rFonts w:hint="eastAsia"/>
        </w:rPr>
        <w:t>4</w:t>
      </w:r>
      <w:r w:rsidRPr="00E32803">
        <w:rPr>
          <w:rFonts w:hint="eastAsia"/>
        </w:rPr>
        <w:t>）响应</w:t>
      </w:r>
      <w:r w:rsidRPr="00E32803">
        <w:t>文件应</w:t>
      </w:r>
      <w:r w:rsidRPr="00E32803">
        <w:rPr>
          <w:rFonts w:hint="eastAsia"/>
        </w:rPr>
        <w:t>在规定盖章的地方</w:t>
      </w:r>
      <w:r w:rsidRPr="00E32803">
        <w:t>逐页盖章</w:t>
      </w:r>
      <w:r w:rsidRPr="00E32803">
        <w:rPr>
          <w:rFonts w:hint="eastAsia"/>
        </w:rPr>
        <w:t>，应盖单位</w:t>
      </w:r>
      <w:r w:rsidRPr="00E32803">
        <w:rPr>
          <w:rFonts w:hint="eastAsia"/>
        </w:rPr>
        <w:t>/</w:t>
      </w:r>
      <w:r w:rsidRPr="00E32803">
        <w:rPr>
          <w:rFonts w:hint="eastAsia"/>
        </w:rPr>
        <w:t>公司公章（</w:t>
      </w:r>
      <w:proofErr w:type="gramStart"/>
      <w:r w:rsidRPr="00E32803">
        <w:rPr>
          <w:rFonts w:hint="eastAsia"/>
        </w:rPr>
        <w:t>若拟使用</w:t>
      </w:r>
      <w:proofErr w:type="gramEnd"/>
      <w:r w:rsidRPr="00E32803">
        <w:rPr>
          <w:rFonts w:hint="eastAsia"/>
        </w:rPr>
        <w:t>投标专用章或合同专用章等，需同时提交备案说明，备案说明应有投标人单位公章）。任何行间插字、涂改和增删，必须由投标文件签字人用姓或首字母在旁边签字才有效。</w:t>
      </w:r>
    </w:p>
    <w:p w:rsidR="004A4871" w:rsidRPr="00E32803" w:rsidRDefault="00B26DD7">
      <w:pPr>
        <w:pStyle w:val="ac"/>
        <w:widowControl/>
        <w:spacing w:line="360" w:lineRule="auto"/>
        <w:ind w:firstLineChars="200" w:firstLine="482"/>
        <w:jc w:val="left"/>
      </w:pPr>
      <w:r w:rsidRPr="00E32803">
        <w:rPr>
          <w:rFonts w:ascii="宋体" w:hAnsi="宋体" w:cs="宋体" w:hint="eastAsia"/>
          <w:b/>
          <w:color w:val="000000"/>
          <w:szCs w:val="24"/>
        </w:rPr>
        <w:t>三、磋商程序及评审方法：</w:t>
      </w:r>
    </w:p>
    <w:p w:rsidR="004A4871" w:rsidRPr="00E32803" w:rsidRDefault="00B26DD7">
      <w:pPr>
        <w:pStyle w:val="ac"/>
        <w:widowControl/>
        <w:spacing w:line="360" w:lineRule="auto"/>
        <w:ind w:firstLineChars="200" w:firstLine="482"/>
        <w:jc w:val="left"/>
      </w:pPr>
      <w:r w:rsidRPr="00E32803">
        <w:rPr>
          <w:rFonts w:ascii="宋体" w:hAnsi="宋体" w:cs="宋体" w:hint="eastAsia"/>
          <w:b/>
          <w:color w:val="000000"/>
          <w:szCs w:val="24"/>
        </w:rPr>
        <w:t>1.</w:t>
      </w:r>
      <w:proofErr w:type="gramStart"/>
      <w:r w:rsidRPr="00E32803">
        <w:rPr>
          <w:rFonts w:ascii="宋体" w:hAnsi="宋体" w:cs="宋体" w:hint="eastAsia"/>
          <w:b/>
          <w:color w:val="000000"/>
          <w:szCs w:val="24"/>
        </w:rPr>
        <w:t>成立磋商</w:t>
      </w:r>
      <w:proofErr w:type="gramEnd"/>
      <w:r w:rsidRPr="00E32803">
        <w:rPr>
          <w:rFonts w:ascii="宋体" w:hAnsi="宋体" w:cs="宋体" w:hint="eastAsia"/>
          <w:b/>
          <w:color w:val="000000"/>
          <w:szCs w:val="24"/>
        </w:rPr>
        <w:t>小组：</w:t>
      </w:r>
      <w:r w:rsidRPr="00E32803">
        <w:rPr>
          <w:rFonts w:ascii="宋体" w:hAnsi="宋体" w:cs="宋体" w:hint="eastAsia"/>
          <w:color w:val="000000"/>
          <w:szCs w:val="24"/>
        </w:rPr>
        <w:t>采购方将在单位</w:t>
      </w:r>
      <w:r w:rsidRPr="00E32803">
        <w:rPr>
          <w:rFonts w:ascii="宋体" w:hAnsi="宋体" w:cs="宋体"/>
          <w:color w:val="000000"/>
          <w:szCs w:val="24"/>
        </w:rPr>
        <w:t>内</w:t>
      </w:r>
      <w:r w:rsidRPr="00E32803">
        <w:rPr>
          <w:rFonts w:ascii="宋体" w:hAnsi="宋体" w:cs="宋体" w:hint="eastAsia"/>
          <w:color w:val="000000"/>
          <w:szCs w:val="24"/>
        </w:rPr>
        <w:t>、</w:t>
      </w:r>
      <w:r w:rsidRPr="00E32803">
        <w:rPr>
          <w:rFonts w:ascii="宋体" w:hAnsi="宋体" w:cs="宋体"/>
          <w:color w:val="000000"/>
          <w:szCs w:val="24"/>
        </w:rPr>
        <w:t>外部选定专家</w:t>
      </w:r>
      <w:r w:rsidRPr="00E32803">
        <w:rPr>
          <w:rFonts w:ascii="宋体" w:hAnsi="宋体" w:cs="宋体" w:hint="eastAsia"/>
          <w:color w:val="000000"/>
          <w:szCs w:val="24"/>
        </w:rPr>
        <w:t>成立竞争性磋商小组，磋商小组由采购人代表和评审专家共3人以上单数组成。</w:t>
      </w:r>
    </w:p>
    <w:p w:rsidR="004A4871" w:rsidRPr="00E32803" w:rsidRDefault="00B26DD7">
      <w:pPr>
        <w:pStyle w:val="ac"/>
        <w:widowControl/>
        <w:spacing w:line="360" w:lineRule="auto"/>
        <w:ind w:firstLineChars="200" w:firstLine="482"/>
        <w:jc w:val="left"/>
        <w:rPr>
          <w:rFonts w:ascii="宋体" w:hAnsi="宋体" w:cs="宋体"/>
          <w:b/>
          <w:color w:val="000000"/>
          <w:szCs w:val="24"/>
        </w:rPr>
      </w:pPr>
      <w:r w:rsidRPr="00E32803">
        <w:rPr>
          <w:rFonts w:ascii="宋体" w:hAnsi="宋体" w:cs="宋体" w:hint="eastAsia"/>
          <w:b/>
          <w:color w:val="000000"/>
          <w:szCs w:val="24"/>
        </w:rPr>
        <w:t>2.磋商响应文件的审查：</w:t>
      </w:r>
    </w:p>
    <w:p w:rsidR="004A4871" w:rsidRPr="00E32803" w:rsidRDefault="00B26DD7">
      <w:pPr>
        <w:pStyle w:val="ac"/>
        <w:widowControl/>
        <w:spacing w:line="360" w:lineRule="auto"/>
        <w:ind w:firstLineChars="200" w:firstLine="480"/>
        <w:jc w:val="left"/>
        <w:rPr>
          <w:rFonts w:ascii="宋体" w:hAnsi="宋体" w:cs="宋体"/>
          <w:color w:val="000000"/>
          <w:szCs w:val="24"/>
        </w:rPr>
      </w:pPr>
      <w:r w:rsidRPr="00E32803">
        <w:rPr>
          <w:rFonts w:ascii="宋体" w:hAnsi="宋体" w:cs="宋体" w:hint="eastAsia"/>
          <w:color w:val="000000"/>
          <w:szCs w:val="24"/>
        </w:rPr>
        <w:lastRenderedPageBreak/>
        <w:t>供应商必须仔细阅读竞争性磋商文件的所有内容，按照竞争性磋商文件的要求提供响应文件，并保证所提供的全部资料的真实性，完整性和准确性，以使其对竞争性磋商文件做出实质性的响应，否则其响应文件将被拒绝。</w:t>
      </w:r>
    </w:p>
    <w:p w:rsidR="004A4871" w:rsidRPr="00E32803" w:rsidRDefault="00B26DD7">
      <w:pPr>
        <w:pStyle w:val="ac"/>
        <w:widowControl/>
        <w:spacing w:line="360" w:lineRule="auto"/>
        <w:ind w:firstLineChars="200" w:firstLine="480"/>
        <w:jc w:val="left"/>
        <w:rPr>
          <w:rFonts w:ascii="宋体" w:hAnsi="宋体" w:cs="宋体"/>
          <w:color w:val="000000"/>
          <w:szCs w:val="24"/>
        </w:rPr>
      </w:pPr>
      <w:r w:rsidRPr="00E32803">
        <w:rPr>
          <w:rFonts w:ascii="宋体" w:hAnsi="宋体" w:cs="宋体" w:hint="eastAsia"/>
          <w:color w:val="000000"/>
          <w:szCs w:val="24"/>
        </w:rPr>
        <w:t>要求出席竞争性磋商的供应商代表必须能够对响应文件的技术条款、商务条款等所有内容做出专业、合理的解释与说明，并能解答磋商小组提出的问题。</w:t>
      </w:r>
    </w:p>
    <w:p w:rsidR="004A4871" w:rsidRPr="00E32803" w:rsidRDefault="00B26DD7">
      <w:pPr>
        <w:pStyle w:val="ac"/>
        <w:widowControl/>
        <w:spacing w:line="360" w:lineRule="auto"/>
        <w:ind w:firstLineChars="200" w:firstLine="480"/>
        <w:jc w:val="left"/>
        <w:rPr>
          <w:rFonts w:ascii="宋体" w:hAnsi="宋体" w:cs="宋体"/>
          <w:color w:val="000000"/>
          <w:szCs w:val="24"/>
        </w:rPr>
      </w:pPr>
      <w:r w:rsidRPr="00E32803">
        <w:rPr>
          <w:rFonts w:ascii="宋体" w:hAnsi="宋体" w:cs="宋体" w:hint="eastAsia"/>
          <w:color w:val="000000"/>
          <w:szCs w:val="24"/>
        </w:rPr>
        <w:t>磋商小组将审查所有供应商递交的谈判响应文件的完整性和有效性、商务和资格文件是否满足谈判文件要求；文件签署是否合格；应答是否满足项目要求等，根据磋商文件规定的评审程序、评审方法和评审标准进行独立评审。未实质性响应磋商文件的响应文件按无效响应处理，磋商小组会告知提交响应文件的供应商。</w:t>
      </w:r>
    </w:p>
    <w:p w:rsidR="004A4871" w:rsidRPr="00E32803" w:rsidRDefault="00B26DD7">
      <w:pPr>
        <w:pStyle w:val="ac"/>
        <w:widowControl/>
        <w:spacing w:line="360" w:lineRule="auto"/>
        <w:ind w:firstLineChars="200" w:firstLine="480"/>
        <w:jc w:val="left"/>
        <w:rPr>
          <w:rFonts w:ascii="宋体" w:hAnsi="宋体" w:cs="宋体"/>
          <w:color w:val="000000"/>
          <w:szCs w:val="24"/>
        </w:rPr>
      </w:pPr>
      <w:r w:rsidRPr="00E32803">
        <w:rPr>
          <w:rFonts w:ascii="宋体" w:hAnsi="宋体" w:cs="宋体" w:hint="eastAsia"/>
          <w:color w:val="000000"/>
          <w:szCs w:val="24"/>
        </w:rPr>
        <w:t>磋商文件内容违反国家有关强制性规定的，磋商小组会停止评审并向采购人或者采购代理机构说明情况。谈判小组将与满足磋商文件要求的供应商进入实质性磋商。</w:t>
      </w:r>
    </w:p>
    <w:p w:rsidR="004A4871" w:rsidRPr="00E32803" w:rsidRDefault="00B26DD7">
      <w:pPr>
        <w:pStyle w:val="ac"/>
        <w:widowControl/>
        <w:spacing w:line="360" w:lineRule="auto"/>
        <w:ind w:firstLineChars="200" w:firstLine="482"/>
        <w:jc w:val="left"/>
      </w:pPr>
      <w:r w:rsidRPr="00E32803">
        <w:rPr>
          <w:rFonts w:ascii="宋体" w:hAnsi="宋体" w:cs="宋体" w:hint="eastAsia"/>
          <w:b/>
          <w:color w:val="000000"/>
          <w:szCs w:val="24"/>
        </w:rPr>
        <w:t>3.磋商及确定成交人</w:t>
      </w:r>
      <w:r w:rsidRPr="00E32803">
        <w:rPr>
          <w:rFonts w:ascii="宋体" w:hAnsi="宋体" w:cs="宋体" w:hint="eastAsia"/>
          <w:color w:val="000000"/>
          <w:szCs w:val="24"/>
        </w:rPr>
        <w:t>：</w:t>
      </w:r>
    </w:p>
    <w:p w:rsidR="004A4871" w:rsidRPr="00E32803" w:rsidRDefault="00B26DD7">
      <w:pPr>
        <w:pStyle w:val="ac"/>
        <w:widowControl/>
        <w:spacing w:line="360" w:lineRule="auto"/>
        <w:ind w:firstLineChars="200" w:firstLine="480"/>
        <w:jc w:val="left"/>
      </w:pPr>
      <w:r w:rsidRPr="00E32803">
        <w:rPr>
          <w:rFonts w:ascii="宋体" w:hAnsi="宋体" w:cs="宋体" w:hint="eastAsia"/>
          <w:color w:val="000000"/>
          <w:szCs w:val="24"/>
        </w:rPr>
        <w:t>按照收到确认函的顺序，磋商小组所有成员集中与单一供应商代表分别进行谈判。供应商将进行5~10分钟线上陈述并答疑。磋商过程中，磋商小组可以根据磋商文件和磋商情况实质性变动采购需求中的技术、服务要求以及合同草案条款，但不得变动磋商文件中的其他内容。实质性变动的内容，须经采购人代表确认。</w:t>
      </w:r>
    </w:p>
    <w:p w:rsidR="004A4871" w:rsidRPr="00E32803" w:rsidRDefault="00B26DD7">
      <w:pPr>
        <w:pStyle w:val="ac"/>
        <w:widowControl/>
        <w:spacing w:line="360" w:lineRule="auto"/>
        <w:ind w:firstLineChars="200" w:firstLine="480"/>
        <w:jc w:val="left"/>
      </w:pPr>
      <w:r w:rsidRPr="00E32803">
        <w:rPr>
          <w:rFonts w:ascii="宋体" w:hAnsi="宋体" w:cs="宋体" w:hint="eastAsia"/>
          <w:color w:val="000000"/>
          <w:szCs w:val="24"/>
        </w:rPr>
        <w:t>磋商小组要求磋商文件能够详细列明采购标的</w:t>
      </w:r>
      <w:proofErr w:type="gramStart"/>
      <w:r w:rsidRPr="00E32803">
        <w:rPr>
          <w:rFonts w:ascii="宋体" w:hAnsi="宋体" w:cs="宋体" w:hint="eastAsia"/>
          <w:color w:val="000000"/>
          <w:szCs w:val="24"/>
        </w:rPr>
        <w:t>的</w:t>
      </w:r>
      <w:proofErr w:type="gramEnd"/>
      <w:r w:rsidRPr="00E32803">
        <w:rPr>
          <w:rFonts w:ascii="宋体" w:hAnsi="宋体" w:cs="宋体" w:hint="eastAsia"/>
          <w:color w:val="000000"/>
          <w:szCs w:val="24"/>
        </w:rPr>
        <w:t>技术、服务要求的，磋商结束后，磋商小组要求所有实质性响应的供应商在规定时间内提交最后报价。最后报价是供应商响应文件的有效组成部分。</w:t>
      </w:r>
    </w:p>
    <w:p w:rsidR="004A4871" w:rsidRPr="00E32803" w:rsidRDefault="00B26DD7">
      <w:pPr>
        <w:pStyle w:val="ac"/>
        <w:widowControl/>
        <w:spacing w:line="360" w:lineRule="auto"/>
        <w:ind w:firstLineChars="200" w:firstLine="480"/>
        <w:jc w:val="left"/>
        <w:rPr>
          <w:rFonts w:ascii="宋体" w:hAnsi="宋体" w:cs="宋体"/>
          <w:color w:val="000000"/>
          <w:szCs w:val="24"/>
        </w:rPr>
      </w:pPr>
      <w:r w:rsidRPr="00E32803">
        <w:rPr>
          <w:rFonts w:ascii="宋体" w:hAnsi="宋体" w:cs="宋体" w:hint="eastAsia"/>
          <w:color w:val="000000"/>
          <w:szCs w:val="24"/>
        </w:rPr>
        <w:t>磋商小组从</w:t>
      </w:r>
      <w:r w:rsidRPr="00E32803">
        <w:rPr>
          <w:rFonts w:hint="eastAsia"/>
        </w:rPr>
        <w:t>最终采购需求和提交最后报价</w:t>
      </w:r>
      <w:r w:rsidRPr="00E32803">
        <w:rPr>
          <w:rFonts w:ascii="宋体" w:hAnsi="宋体" w:cs="宋体" w:hint="eastAsia"/>
          <w:color w:val="000000"/>
          <w:szCs w:val="24"/>
        </w:rPr>
        <w:t>均能满足采购文件实质性响应要求的供应商中，按照综合评分法对提交最后报价的供应商的响应文件和最后报价进行综合评分的原则确定成交供应商。评分标准见附件，评审得分相同的，按照最后报价由低到高的顺序推荐。评审得分且最后报价相同的，按照技术指标优劣顺序推荐。</w:t>
      </w:r>
    </w:p>
    <w:p w:rsidR="004A4871" w:rsidRPr="00E32803" w:rsidRDefault="00B26DD7">
      <w:pPr>
        <w:pStyle w:val="ac"/>
        <w:widowControl/>
        <w:spacing w:line="360" w:lineRule="auto"/>
        <w:ind w:firstLineChars="200" w:firstLine="482"/>
        <w:jc w:val="left"/>
      </w:pPr>
      <w:r w:rsidRPr="00E32803">
        <w:rPr>
          <w:rFonts w:ascii="宋体" w:hAnsi="宋体" w:cs="宋体" w:hint="eastAsia"/>
          <w:b/>
          <w:color w:val="000000"/>
          <w:szCs w:val="24"/>
        </w:rPr>
        <w:t>4.成交</w:t>
      </w:r>
    </w:p>
    <w:p w:rsidR="004A4871" w:rsidRPr="00E32803" w:rsidRDefault="00B26DD7">
      <w:pPr>
        <w:pStyle w:val="ac"/>
        <w:widowControl/>
        <w:spacing w:line="360" w:lineRule="auto"/>
        <w:ind w:firstLineChars="200" w:firstLine="480"/>
        <w:jc w:val="left"/>
        <w:rPr>
          <w:rFonts w:ascii="宋体" w:hAnsi="宋体" w:cs="宋体"/>
          <w:color w:val="000000"/>
          <w:szCs w:val="24"/>
        </w:rPr>
      </w:pPr>
      <w:r w:rsidRPr="00E32803">
        <w:rPr>
          <w:rFonts w:ascii="宋体" w:hAnsi="宋体" w:cs="宋体" w:hint="eastAsia"/>
          <w:color w:val="000000"/>
          <w:szCs w:val="24"/>
        </w:rPr>
        <w:t>采购人在成交供应商确定后</w:t>
      </w:r>
      <w:r w:rsidRPr="00E32803">
        <w:rPr>
          <w:rFonts w:ascii="宋体" w:hAnsi="宋体" w:cs="宋体"/>
          <w:color w:val="000000"/>
          <w:szCs w:val="24"/>
        </w:rPr>
        <w:t>3</w:t>
      </w:r>
      <w:r w:rsidRPr="00E32803">
        <w:rPr>
          <w:rFonts w:ascii="宋体" w:hAnsi="宋体" w:cs="宋体" w:hint="eastAsia"/>
          <w:color w:val="000000"/>
          <w:szCs w:val="24"/>
        </w:rPr>
        <w:t>个工作日内，在本所官网上公告成交结果，同时向成交供应商发出成交通知，并将磋商文件随成交结果同时公告。</w:t>
      </w:r>
    </w:p>
    <w:p w:rsidR="004A4871" w:rsidRPr="00E32803" w:rsidRDefault="00B26DD7">
      <w:pPr>
        <w:pStyle w:val="ac"/>
        <w:widowControl/>
        <w:spacing w:line="360" w:lineRule="auto"/>
        <w:ind w:firstLineChars="200" w:firstLine="482"/>
        <w:jc w:val="left"/>
      </w:pPr>
      <w:r w:rsidRPr="00E32803">
        <w:rPr>
          <w:rFonts w:ascii="宋体" w:hAnsi="宋体" w:cs="宋体" w:hint="eastAsia"/>
          <w:b/>
          <w:color w:val="000000"/>
          <w:szCs w:val="24"/>
        </w:rPr>
        <w:lastRenderedPageBreak/>
        <w:t>5.签订合同</w:t>
      </w:r>
    </w:p>
    <w:p w:rsidR="004A4871" w:rsidRDefault="00B26DD7">
      <w:pPr>
        <w:widowControl/>
        <w:spacing w:line="360" w:lineRule="auto"/>
        <w:ind w:firstLineChars="200" w:firstLine="480"/>
        <w:jc w:val="left"/>
        <w:rPr>
          <w:rFonts w:ascii="宋体" w:eastAsia="宋体" w:hAnsi="宋体" w:cs="宋体"/>
          <w:color w:val="000000"/>
          <w:sz w:val="24"/>
          <w:szCs w:val="24"/>
        </w:rPr>
        <w:sectPr w:rsidR="004A4871">
          <w:pgSz w:w="11906" w:h="16838"/>
          <w:pgMar w:top="1440" w:right="1800" w:bottom="1440" w:left="1800" w:header="851" w:footer="992" w:gutter="0"/>
          <w:cols w:space="425"/>
          <w:docGrid w:type="lines" w:linePitch="312"/>
        </w:sectPr>
      </w:pPr>
      <w:r w:rsidRPr="00E32803">
        <w:rPr>
          <w:rFonts w:ascii="宋体" w:eastAsia="宋体" w:hAnsi="宋体" w:cs="宋体" w:hint="eastAsia"/>
          <w:color w:val="000000"/>
          <w:sz w:val="24"/>
          <w:szCs w:val="24"/>
        </w:rPr>
        <w:t>成交供应商在收到采购人的成交通知后，应立即与采购人接洽，共同商谈签订合同及有关事宜。</w:t>
      </w:r>
    </w:p>
    <w:p w:rsidR="004A4871" w:rsidRDefault="00B26DD7">
      <w:pPr>
        <w:rPr>
          <w:sz w:val="28"/>
          <w:szCs w:val="28"/>
          <w:lang w:val="zh-CN"/>
        </w:rPr>
      </w:pPr>
      <w:r>
        <w:rPr>
          <w:rFonts w:hint="eastAsia"/>
          <w:sz w:val="28"/>
          <w:szCs w:val="28"/>
          <w:lang w:val="zh-CN"/>
        </w:rPr>
        <w:lastRenderedPageBreak/>
        <w:t>格式文本一</w:t>
      </w:r>
    </w:p>
    <w:p w:rsidR="004A4871" w:rsidRDefault="00B26DD7">
      <w:pPr>
        <w:jc w:val="center"/>
        <w:rPr>
          <w:b/>
          <w:bCs/>
          <w:sz w:val="32"/>
          <w:szCs w:val="32"/>
          <w:lang w:val="zh-CN"/>
        </w:rPr>
      </w:pPr>
      <w:r>
        <w:rPr>
          <w:rFonts w:hint="eastAsia"/>
          <w:b/>
          <w:bCs/>
          <w:sz w:val="32"/>
          <w:szCs w:val="32"/>
          <w:lang w:val="zh-CN"/>
        </w:rPr>
        <w:t>报</w:t>
      </w:r>
      <w:r>
        <w:rPr>
          <w:rFonts w:hint="eastAsia"/>
          <w:b/>
          <w:bCs/>
          <w:sz w:val="32"/>
          <w:szCs w:val="32"/>
        </w:rPr>
        <w:t xml:space="preserve">  </w:t>
      </w:r>
      <w:r>
        <w:rPr>
          <w:rFonts w:hint="eastAsia"/>
          <w:b/>
          <w:bCs/>
          <w:sz w:val="32"/>
          <w:szCs w:val="32"/>
          <w:lang w:val="zh-CN"/>
        </w:rPr>
        <w:t>价</w:t>
      </w:r>
      <w:r>
        <w:rPr>
          <w:rFonts w:hint="eastAsia"/>
          <w:b/>
          <w:bCs/>
          <w:sz w:val="32"/>
          <w:szCs w:val="32"/>
        </w:rPr>
        <w:t xml:space="preserve">  </w:t>
      </w:r>
      <w:r>
        <w:rPr>
          <w:rFonts w:hint="eastAsia"/>
          <w:b/>
          <w:bCs/>
          <w:sz w:val="32"/>
          <w:szCs w:val="32"/>
          <w:lang w:val="zh-CN"/>
        </w:rPr>
        <w:t>函</w:t>
      </w:r>
    </w:p>
    <w:p w:rsidR="004A4871" w:rsidRDefault="00B26DD7">
      <w:pPr>
        <w:spacing w:line="360" w:lineRule="auto"/>
        <w:rPr>
          <w:rFonts w:ascii="宋体" w:hAnsi="宋体"/>
          <w:color w:val="000000"/>
          <w:sz w:val="24"/>
          <w:u w:val="single"/>
          <w:lang w:val="zh-CN"/>
        </w:rPr>
      </w:pPr>
      <w:r>
        <w:rPr>
          <w:rFonts w:ascii="宋体" w:hAnsi="宋体" w:cs="宋体" w:hint="eastAsia"/>
          <w:color w:val="000000"/>
          <w:sz w:val="24"/>
          <w:lang w:val="zh-CN"/>
        </w:rPr>
        <w:t>中国疾病预防控制中心寄生虫病预防控制所（国家热带病研究中心）：</w:t>
      </w:r>
    </w:p>
    <w:p w:rsidR="004A4871" w:rsidRDefault="00B26DD7">
      <w:pPr>
        <w:spacing w:line="360" w:lineRule="auto"/>
        <w:rPr>
          <w:rFonts w:ascii="宋体" w:hAnsi="宋体" w:cs="宋体"/>
          <w:sz w:val="24"/>
          <w:u w:val="single"/>
          <w:lang w:val="zh-CN"/>
        </w:rPr>
      </w:pPr>
      <w:r>
        <w:rPr>
          <w:rFonts w:ascii="宋体" w:hAnsi="宋体" w:cs="宋体" w:hint="eastAsia"/>
          <w:color w:val="000000"/>
          <w:sz w:val="24"/>
        </w:rPr>
        <w:t xml:space="preserve">    </w:t>
      </w:r>
      <w:r>
        <w:rPr>
          <w:rFonts w:ascii="宋体" w:hAnsi="宋体" w:cs="宋体" w:hint="eastAsia"/>
          <w:color w:val="000000"/>
          <w:sz w:val="24"/>
          <w:lang w:val="zh-CN"/>
        </w:rPr>
        <w:t>根据你方</w:t>
      </w:r>
      <w:r>
        <w:rPr>
          <w:rFonts w:ascii="宋体" w:hAnsi="宋体" w:cs="宋体" w:hint="eastAsia"/>
          <w:sz w:val="24"/>
          <w:lang w:val="zh-CN"/>
        </w:rPr>
        <w:t>采购</w:t>
      </w:r>
      <w:r>
        <w:rPr>
          <w:rFonts w:ascii="宋体" w:hAnsi="宋体" w:cs="宋体" w:hint="eastAsia"/>
          <w:sz w:val="24"/>
        </w:rPr>
        <w:t>__________________</w:t>
      </w:r>
      <w:r>
        <w:rPr>
          <w:rFonts w:ascii="宋体" w:hAnsi="宋体" w:hint="eastAsia"/>
          <w:kern w:val="0"/>
          <w:sz w:val="24"/>
        </w:rPr>
        <w:t>项目</w:t>
      </w:r>
      <w:r>
        <w:rPr>
          <w:rFonts w:ascii="宋体" w:hAnsi="宋体" w:cs="宋体" w:hint="eastAsia"/>
          <w:sz w:val="24"/>
          <w:lang w:val="zh-CN"/>
        </w:rPr>
        <w:t>的编号为</w:t>
      </w:r>
      <w:r>
        <w:rPr>
          <w:rFonts w:ascii="宋体" w:hAnsi="宋体" w:hint="eastAsia"/>
          <w:kern w:val="0"/>
          <w:sz w:val="24"/>
        </w:rPr>
        <w:t>______________采购</w:t>
      </w:r>
      <w:r>
        <w:rPr>
          <w:rFonts w:ascii="宋体" w:hAnsi="宋体" w:cs="宋体" w:hint="eastAsia"/>
          <w:color w:val="000000"/>
          <w:sz w:val="24"/>
          <w:lang w:val="zh-CN"/>
        </w:rPr>
        <w:t>文件，我方正式授权下述签字人</w:t>
      </w:r>
      <w:r>
        <w:rPr>
          <w:rFonts w:ascii="宋体" w:hAnsi="宋体" w:hint="eastAsia"/>
          <w:kern w:val="0"/>
          <w:sz w:val="24"/>
          <w:u w:val="single"/>
        </w:rPr>
        <w:t xml:space="preserve">            </w:t>
      </w:r>
      <w:r>
        <w:rPr>
          <w:rFonts w:ascii="宋体" w:hAnsi="宋体" w:hint="eastAsia"/>
          <w:kern w:val="0"/>
          <w:sz w:val="24"/>
        </w:rPr>
        <w:t>（非手写无效）</w:t>
      </w:r>
      <w:r>
        <w:rPr>
          <w:rFonts w:ascii="宋体" w:hAnsi="宋体" w:cs="宋体" w:hint="eastAsia"/>
          <w:color w:val="000000"/>
          <w:sz w:val="24"/>
          <w:lang w:val="zh-CN"/>
        </w:rPr>
        <w:t>代表我方</w:t>
      </w:r>
      <w:r>
        <w:rPr>
          <w:rFonts w:ascii="宋体" w:hAnsi="宋体" w:hint="eastAsia"/>
          <w:kern w:val="0"/>
          <w:sz w:val="24"/>
        </w:rPr>
        <w:t>________________公司</w:t>
      </w:r>
      <w:r>
        <w:rPr>
          <w:rFonts w:ascii="宋体" w:hAnsi="宋体" w:cs="宋体" w:hint="eastAsia"/>
          <w:color w:val="000000"/>
          <w:sz w:val="24"/>
          <w:lang w:val="zh-CN"/>
        </w:rPr>
        <w:t>，按照你方采购文件的规定，提交全部响应文件，即：正本壹份、副本贰份。并保证所提供的全部文件是真实的、有效的和准确的。</w:t>
      </w:r>
    </w:p>
    <w:p w:rsidR="004A4871" w:rsidRDefault="00B26DD7">
      <w:pPr>
        <w:spacing w:line="360" w:lineRule="auto"/>
        <w:ind w:firstLine="480"/>
        <w:rPr>
          <w:rFonts w:ascii="宋体" w:hAnsi="宋体"/>
          <w:color w:val="000000"/>
          <w:sz w:val="24"/>
          <w:lang w:val="zh-CN"/>
        </w:rPr>
      </w:pPr>
      <w:r>
        <w:rPr>
          <w:rFonts w:ascii="宋体" w:hAnsi="宋体" w:cs="宋体" w:hint="eastAsia"/>
          <w:color w:val="000000"/>
          <w:sz w:val="24"/>
          <w:lang w:val="zh-CN"/>
        </w:rPr>
        <w:t>据此函，签字</w:t>
      </w:r>
      <w:proofErr w:type="gramStart"/>
      <w:r>
        <w:rPr>
          <w:rFonts w:ascii="宋体" w:hAnsi="宋体" w:cs="宋体" w:hint="eastAsia"/>
          <w:color w:val="000000"/>
          <w:sz w:val="24"/>
          <w:lang w:val="zh-CN"/>
        </w:rPr>
        <w:t>人兹宣布</w:t>
      </w:r>
      <w:proofErr w:type="gramEnd"/>
      <w:r>
        <w:rPr>
          <w:rFonts w:ascii="宋体" w:hAnsi="宋体" w:cs="宋体" w:hint="eastAsia"/>
          <w:color w:val="000000"/>
          <w:sz w:val="24"/>
          <w:lang w:val="zh-CN"/>
        </w:rPr>
        <w:t>同意如下：</w:t>
      </w:r>
    </w:p>
    <w:p w:rsidR="004A4871" w:rsidRDefault="00B26DD7">
      <w:pPr>
        <w:tabs>
          <w:tab w:val="left" w:pos="8175"/>
        </w:tabs>
        <w:spacing w:line="360" w:lineRule="auto"/>
        <w:ind w:firstLineChars="200" w:firstLine="480"/>
        <w:rPr>
          <w:rFonts w:ascii="宋体" w:hAnsi="宋体" w:cs="宋体"/>
          <w:color w:val="000000"/>
          <w:sz w:val="24"/>
          <w:lang w:val="zh-CN"/>
        </w:rPr>
      </w:pPr>
      <w:r>
        <w:rPr>
          <w:rFonts w:ascii="宋体" w:hAnsi="宋体" w:cs="宋体" w:hint="eastAsia"/>
          <w:color w:val="000000"/>
          <w:sz w:val="24"/>
          <w:lang w:val="zh-CN"/>
        </w:rPr>
        <w:t>按采购文件规定提供货物及服务的总报价为：</w:t>
      </w:r>
    </w:p>
    <w:p w:rsidR="004A4871" w:rsidRDefault="00B26DD7">
      <w:pPr>
        <w:tabs>
          <w:tab w:val="left" w:pos="8175"/>
        </w:tabs>
        <w:autoSpaceDE w:val="0"/>
        <w:autoSpaceDN w:val="0"/>
        <w:adjustRightInd w:val="0"/>
        <w:spacing w:line="360" w:lineRule="auto"/>
        <w:ind w:firstLineChars="250" w:firstLine="527"/>
        <w:rPr>
          <w:rFonts w:ascii="宋体" w:hAnsi="宋体" w:cs="宋体"/>
          <w:b/>
          <w:szCs w:val="21"/>
          <w:lang w:val="zh-CN"/>
        </w:rPr>
      </w:pPr>
      <w:r>
        <w:rPr>
          <w:rFonts w:ascii="宋体" w:hAnsi="宋体" w:cs="宋体" w:hint="eastAsia"/>
          <w:b/>
          <w:szCs w:val="21"/>
          <w:lang w:val="zh-CN"/>
        </w:rPr>
        <w:t>（小写）：XXXXXXXX元人民币。</w:t>
      </w:r>
    </w:p>
    <w:p w:rsidR="004A4871" w:rsidRDefault="00B26DD7">
      <w:pPr>
        <w:tabs>
          <w:tab w:val="left" w:pos="8175"/>
        </w:tabs>
        <w:autoSpaceDE w:val="0"/>
        <w:autoSpaceDN w:val="0"/>
        <w:adjustRightInd w:val="0"/>
        <w:spacing w:line="360" w:lineRule="auto"/>
        <w:ind w:firstLineChars="250" w:firstLine="527"/>
        <w:rPr>
          <w:rFonts w:ascii="宋体" w:hAnsi="宋体" w:cs="宋体"/>
          <w:b/>
          <w:szCs w:val="21"/>
          <w:u w:val="single"/>
          <w:lang w:val="zh-CN"/>
        </w:rPr>
      </w:pPr>
      <w:r>
        <w:rPr>
          <w:rFonts w:ascii="宋体" w:hAnsi="宋体" w:cs="宋体" w:hint="eastAsia"/>
          <w:b/>
          <w:szCs w:val="21"/>
          <w:lang w:val="zh-CN"/>
        </w:rPr>
        <w:t>（大写）： XXXXXXXXXXXXXXXX</w:t>
      </w:r>
      <w:r>
        <w:rPr>
          <w:rFonts w:ascii="宋体" w:hAnsi="宋体" w:cs="宋体"/>
          <w:b/>
          <w:szCs w:val="21"/>
        </w:rPr>
        <w:t>元</w:t>
      </w:r>
      <w:r>
        <w:rPr>
          <w:rFonts w:ascii="宋体" w:hAnsi="宋体" w:cs="宋体" w:hint="eastAsia"/>
          <w:b/>
          <w:szCs w:val="21"/>
          <w:lang w:val="zh-CN"/>
        </w:rPr>
        <w:t>整人民币。</w:t>
      </w:r>
    </w:p>
    <w:p w:rsidR="004A4871" w:rsidRDefault="00B26DD7">
      <w:pPr>
        <w:spacing w:line="360" w:lineRule="auto"/>
        <w:ind w:firstLine="480"/>
        <w:rPr>
          <w:rFonts w:ascii="宋体" w:hAnsi="宋体" w:cs="宋体"/>
          <w:color w:val="000000"/>
          <w:sz w:val="24"/>
          <w:lang w:val="zh-CN"/>
        </w:rPr>
      </w:pPr>
      <w:r>
        <w:rPr>
          <w:rFonts w:ascii="宋体" w:hAnsi="宋体" w:cs="宋体"/>
          <w:color w:val="000000"/>
          <w:sz w:val="24"/>
          <w:lang w:val="zh-CN"/>
        </w:rPr>
        <w:t>2.</w:t>
      </w:r>
      <w:r>
        <w:rPr>
          <w:rFonts w:ascii="宋体" w:hAnsi="宋体" w:cs="宋体" w:hint="eastAsia"/>
          <w:color w:val="000000"/>
          <w:sz w:val="24"/>
          <w:lang w:val="zh-CN"/>
        </w:rPr>
        <w:t>如果我方为成交供应商，我们保证根据竞争性磋商文件规定履行合同责任和义务；</w:t>
      </w:r>
    </w:p>
    <w:p w:rsidR="004A4871" w:rsidRDefault="00B26DD7">
      <w:pPr>
        <w:spacing w:line="360" w:lineRule="auto"/>
        <w:ind w:firstLine="480"/>
        <w:rPr>
          <w:rFonts w:ascii="宋体" w:hAnsi="宋体" w:cs="宋体"/>
          <w:color w:val="000000"/>
          <w:sz w:val="24"/>
          <w:lang w:val="zh-CN"/>
        </w:rPr>
      </w:pPr>
      <w:r>
        <w:rPr>
          <w:rFonts w:ascii="宋体" w:hAnsi="宋体" w:cs="宋体" w:hint="eastAsia"/>
          <w:color w:val="000000"/>
          <w:sz w:val="24"/>
          <w:lang w:val="zh-CN"/>
        </w:rPr>
        <w:t>3</w:t>
      </w:r>
      <w:r>
        <w:rPr>
          <w:rFonts w:ascii="宋体" w:hAnsi="宋体" w:cs="宋体"/>
          <w:color w:val="000000"/>
          <w:sz w:val="24"/>
          <w:lang w:val="zh-CN"/>
        </w:rPr>
        <w:t>.</w:t>
      </w:r>
      <w:r>
        <w:rPr>
          <w:rFonts w:ascii="宋体" w:hAnsi="宋体" w:cs="宋体" w:hint="eastAsia"/>
          <w:color w:val="000000"/>
          <w:sz w:val="24"/>
          <w:lang w:val="zh-CN"/>
        </w:rPr>
        <w:t>我方已详细阅读了全部竞争性磋商文件，包括竞争性磋商文件的修改、补充文件、参考资料及有关的附件。我方接受竞争性磋商文件的全部条款和条件，知道必须放弃提出含糊不清或误解的问题的权利；</w:t>
      </w:r>
    </w:p>
    <w:p w:rsidR="004A4871" w:rsidRDefault="00B26DD7">
      <w:pPr>
        <w:spacing w:line="360" w:lineRule="auto"/>
        <w:ind w:firstLine="480"/>
        <w:rPr>
          <w:rFonts w:ascii="宋体" w:hAnsi="宋体" w:cs="宋体"/>
          <w:color w:val="000000"/>
          <w:sz w:val="24"/>
          <w:lang w:val="zh-CN"/>
        </w:rPr>
      </w:pPr>
      <w:r>
        <w:rPr>
          <w:rFonts w:ascii="宋体" w:hAnsi="宋体" w:cs="宋体" w:hint="eastAsia"/>
          <w:color w:val="000000"/>
          <w:sz w:val="24"/>
          <w:lang w:val="zh-CN"/>
        </w:rPr>
        <w:t>4</w:t>
      </w:r>
      <w:r>
        <w:rPr>
          <w:rFonts w:ascii="宋体" w:hAnsi="宋体" w:cs="宋体"/>
          <w:color w:val="000000"/>
          <w:sz w:val="24"/>
          <w:lang w:val="zh-CN"/>
        </w:rPr>
        <w:t>.</w:t>
      </w:r>
      <w:r>
        <w:rPr>
          <w:rFonts w:ascii="宋体" w:hAnsi="宋体" w:cs="宋体" w:hint="eastAsia"/>
          <w:color w:val="000000"/>
          <w:sz w:val="24"/>
          <w:lang w:val="zh-CN"/>
        </w:rPr>
        <w:t>我方对竞争性磋商文件关于时限、程序方面的规定没有异议，保证按照竞争性磋商文件规定的时限和程序参加竞争性磋商活动；</w:t>
      </w:r>
    </w:p>
    <w:p w:rsidR="004A4871" w:rsidRDefault="00B26DD7">
      <w:pPr>
        <w:spacing w:line="360" w:lineRule="auto"/>
        <w:ind w:firstLine="480"/>
        <w:rPr>
          <w:rFonts w:ascii="宋体" w:hAnsi="宋体" w:cs="宋体"/>
          <w:color w:val="000000"/>
          <w:sz w:val="24"/>
          <w:lang w:val="zh-CN"/>
        </w:rPr>
      </w:pPr>
      <w:r>
        <w:rPr>
          <w:rFonts w:ascii="宋体" w:hAnsi="宋体" w:cs="宋体" w:hint="eastAsia"/>
          <w:color w:val="000000"/>
          <w:sz w:val="24"/>
          <w:lang w:val="zh-CN"/>
        </w:rPr>
        <w:t>5.我方同意在供应商须知规定的磋商时间起遵循本响应文件，并在供应商须知规定的响应有效期满之前均具有约束力，并有可能成交；</w:t>
      </w:r>
    </w:p>
    <w:p w:rsidR="004A4871" w:rsidRDefault="00B26DD7">
      <w:pPr>
        <w:spacing w:line="360" w:lineRule="auto"/>
        <w:ind w:firstLine="480"/>
        <w:rPr>
          <w:rFonts w:ascii="宋体" w:hAnsi="宋体"/>
          <w:color w:val="000000"/>
          <w:sz w:val="24"/>
          <w:lang w:val="zh-CN"/>
        </w:rPr>
      </w:pPr>
      <w:r>
        <w:rPr>
          <w:rFonts w:ascii="宋体" w:hAnsi="宋体" w:cs="宋体" w:hint="eastAsia"/>
          <w:color w:val="000000"/>
          <w:sz w:val="24"/>
          <w:lang w:val="zh-CN"/>
        </w:rPr>
        <w:t>6</w:t>
      </w:r>
      <w:r>
        <w:rPr>
          <w:rFonts w:ascii="宋体" w:hAnsi="宋体" w:cs="宋体"/>
          <w:color w:val="000000"/>
          <w:sz w:val="24"/>
          <w:lang w:val="zh-CN"/>
        </w:rPr>
        <w:t>.</w:t>
      </w:r>
      <w:r>
        <w:rPr>
          <w:rFonts w:ascii="宋体" w:hAnsi="宋体" w:cs="宋体" w:hint="eastAsia"/>
          <w:color w:val="000000"/>
          <w:sz w:val="24"/>
          <w:lang w:val="zh-CN"/>
        </w:rPr>
        <w:t>我们保证向你方提供你方可能要求的与本次竞争性磋商有关的任何证据或资料。</w:t>
      </w:r>
    </w:p>
    <w:p w:rsidR="004A4871" w:rsidRDefault="00B26DD7">
      <w:pPr>
        <w:spacing w:line="360" w:lineRule="auto"/>
        <w:ind w:firstLineChars="195" w:firstLine="470"/>
        <w:rPr>
          <w:rFonts w:cs="黑体"/>
          <w:b/>
          <w:bCs/>
          <w:color w:val="000000"/>
          <w:sz w:val="24"/>
          <w:lang w:val="zh-CN"/>
        </w:rPr>
      </w:pPr>
      <w:r>
        <w:rPr>
          <w:rFonts w:cs="黑体" w:hint="eastAsia"/>
          <w:b/>
          <w:bCs/>
          <w:color w:val="000000"/>
          <w:sz w:val="24"/>
          <w:lang w:val="zh-CN"/>
        </w:rPr>
        <w:t>投标人印刷体名称（加盖公章）：</w:t>
      </w:r>
      <w:r>
        <w:rPr>
          <w:rFonts w:cs="黑体"/>
          <w:b/>
          <w:bCs/>
          <w:color w:val="000000"/>
          <w:sz w:val="24"/>
          <w:lang w:val="zh-CN"/>
        </w:rPr>
        <w:t xml:space="preserve"> </w:t>
      </w:r>
    </w:p>
    <w:p w:rsidR="004A4871" w:rsidRDefault="00B26DD7">
      <w:pPr>
        <w:spacing w:line="360" w:lineRule="auto"/>
        <w:ind w:firstLine="480"/>
        <w:rPr>
          <w:rFonts w:ascii="宋体" w:hAnsi="宋体" w:cs="宋体"/>
          <w:color w:val="000000"/>
          <w:sz w:val="24"/>
          <w:u w:val="single"/>
          <w:lang w:val="zh-CN"/>
        </w:rPr>
      </w:pPr>
      <w:r>
        <w:rPr>
          <w:rFonts w:ascii="宋体" w:hAnsi="宋体" w:cs="宋体" w:hint="eastAsia"/>
          <w:color w:val="000000"/>
          <w:sz w:val="24"/>
          <w:lang w:val="zh-CN"/>
        </w:rPr>
        <w:t>地址：</w:t>
      </w:r>
    </w:p>
    <w:p w:rsidR="004A4871" w:rsidRDefault="00B26DD7">
      <w:pPr>
        <w:spacing w:line="360" w:lineRule="auto"/>
        <w:ind w:firstLine="480"/>
        <w:rPr>
          <w:rFonts w:ascii="宋体" w:hAnsi="宋体" w:cs="宋体"/>
          <w:color w:val="000000"/>
          <w:sz w:val="24"/>
          <w:u w:val="single"/>
          <w:lang w:val="zh-CN"/>
        </w:rPr>
      </w:pPr>
      <w:r>
        <w:rPr>
          <w:rFonts w:ascii="宋体" w:hAnsi="宋体" w:cs="宋体" w:hint="eastAsia"/>
          <w:color w:val="000000"/>
          <w:sz w:val="24"/>
          <w:lang w:val="zh-CN"/>
        </w:rPr>
        <w:t>电话：</w:t>
      </w:r>
    </w:p>
    <w:p w:rsidR="004A4871" w:rsidRDefault="00B26DD7">
      <w:pPr>
        <w:spacing w:line="360" w:lineRule="auto"/>
        <w:ind w:firstLine="480"/>
        <w:rPr>
          <w:rFonts w:ascii="宋体" w:hAnsi="宋体" w:cs="宋体"/>
          <w:color w:val="000000"/>
          <w:sz w:val="24"/>
          <w:u w:val="single"/>
          <w:lang w:val="zh-CN"/>
        </w:rPr>
      </w:pPr>
      <w:r>
        <w:rPr>
          <w:rFonts w:ascii="宋体" w:hAnsi="宋体" w:cs="宋体" w:hint="eastAsia"/>
          <w:color w:val="000000"/>
          <w:sz w:val="24"/>
          <w:lang w:val="zh-CN"/>
        </w:rPr>
        <w:t>邮政编码：</w:t>
      </w:r>
    </w:p>
    <w:p w:rsidR="004A4871" w:rsidRDefault="00B26DD7">
      <w:pPr>
        <w:pStyle w:val="ac"/>
        <w:widowControl/>
        <w:spacing w:line="315" w:lineRule="atLeast"/>
        <w:ind w:firstLineChars="200" w:firstLine="480"/>
        <w:rPr>
          <w:rFonts w:ascii="宋体" w:hAnsi="宋体" w:cs="宋体"/>
          <w:b/>
          <w:color w:val="000000"/>
          <w:sz w:val="32"/>
          <w:szCs w:val="32"/>
        </w:rPr>
        <w:sectPr w:rsidR="004A4871">
          <w:pgSz w:w="11906" w:h="16838"/>
          <w:pgMar w:top="1440" w:right="1800" w:bottom="1440" w:left="1800" w:header="851" w:footer="992" w:gutter="0"/>
          <w:cols w:space="425"/>
          <w:docGrid w:type="lines" w:linePitch="312"/>
        </w:sectPr>
      </w:pPr>
      <w:r>
        <w:rPr>
          <w:rFonts w:ascii="宋体" w:hAnsi="宋体" w:cs="宋体" w:hint="eastAsia"/>
          <w:color w:val="000000"/>
          <w:lang w:val="zh-CN"/>
        </w:rPr>
        <w:t>日期：</w:t>
      </w:r>
      <w:r>
        <w:rPr>
          <w:rFonts w:ascii="宋体" w:hAnsi="宋体" w:hint="eastAsia"/>
          <w:kern w:val="0"/>
        </w:rPr>
        <w:t xml:space="preserve">      </w:t>
      </w:r>
      <w:r>
        <w:rPr>
          <w:rFonts w:ascii="宋体" w:hAnsi="宋体"/>
          <w:kern w:val="0"/>
        </w:rPr>
        <w:t>年</w:t>
      </w:r>
      <w:r>
        <w:rPr>
          <w:rFonts w:ascii="宋体" w:hAnsi="宋体" w:hint="eastAsia"/>
          <w:kern w:val="0"/>
        </w:rPr>
        <w:t xml:space="preserve">  </w:t>
      </w:r>
      <w:r>
        <w:rPr>
          <w:rFonts w:ascii="宋体" w:hAnsi="宋体"/>
          <w:kern w:val="0"/>
        </w:rPr>
        <w:t xml:space="preserve">  </w:t>
      </w:r>
      <w:r>
        <w:rPr>
          <w:rFonts w:ascii="宋体" w:hAnsi="宋体" w:hint="eastAsia"/>
          <w:kern w:val="0"/>
        </w:rPr>
        <w:t xml:space="preserve"> </w:t>
      </w:r>
      <w:r>
        <w:rPr>
          <w:rFonts w:ascii="宋体" w:hAnsi="宋体"/>
          <w:kern w:val="0"/>
        </w:rPr>
        <w:t>月</w:t>
      </w:r>
      <w:r>
        <w:rPr>
          <w:rFonts w:ascii="宋体" w:hAnsi="宋体" w:hint="eastAsia"/>
          <w:kern w:val="0"/>
        </w:rPr>
        <w:t xml:space="preserve">  </w:t>
      </w:r>
      <w:r>
        <w:rPr>
          <w:rFonts w:ascii="宋体" w:hAnsi="宋体"/>
          <w:kern w:val="0"/>
        </w:rPr>
        <w:t xml:space="preserve"> </w:t>
      </w:r>
    </w:p>
    <w:p w:rsidR="004A4871" w:rsidRDefault="00B26DD7">
      <w:pPr>
        <w:pStyle w:val="ac"/>
        <w:widowControl/>
        <w:spacing w:line="315" w:lineRule="atLeast"/>
        <w:jc w:val="left"/>
      </w:pPr>
      <w:r>
        <w:rPr>
          <w:rFonts w:hint="eastAsia"/>
          <w:sz w:val="28"/>
          <w:szCs w:val="28"/>
          <w:lang w:val="zh-CN"/>
        </w:rPr>
        <w:lastRenderedPageBreak/>
        <w:t>格式文本</w:t>
      </w:r>
      <w:r>
        <w:rPr>
          <w:rFonts w:ascii="宋体" w:hAnsi="宋体" w:cs="宋体" w:hint="eastAsia"/>
          <w:color w:val="000000"/>
          <w:sz w:val="28"/>
          <w:szCs w:val="28"/>
        </w:rPr>
        <w:t>二</w:t>
      </w:r>
    </w:p>
    <w:p w:rsidR="004A4871" w:rsidRDefault="00B26DD7">
      <w:pPr>
        <w:pStyle w:val="ac"/>
        <w:widowControl/>
        <w:spacing w:line="368" w:lineRule="atLeast"/>
        <w:jc w:val="left"/>
      </w:pPr>
      <w:r>
        <w:rPr>
          <w:rFonts w:ascii="宋体" w:hAnsi="宋体" w:cs="宋体" w:hint="eastAsia"/>
          <w:b/>
          <w:color w:val="000000"/>
          <w:szCs w:val="24"/>
        </w:rPr>
        <w:t> </w:t>
      </w:r>
    </w:p>
    <w:p w:rsidR="004A4871" w:rsidRDefault="00B26DD7">
      <w:pPr>
        <w:pStyle w:val="ac"/>
        <w:spacing w:line="420" w:lineRule="atLeast"/>
        <w:jc w:val="center"/>
      </w:pPr>
      <w:r>
        <w:rPr>
          <w:rFonts w:hint="eastAsia"/>
          <w:b/>
          <w:sz w:val="32"/>
          <w:szCs w:val="32"/>
        </w:rPr>
        <w:t>法定代表人授权书格式</w:t>
      </w:r>
    </w:p>
    <w:p w:rsidR="004A4871" w:rsidRDefault="00B26DD7">
      <w:pPr>
        <w:pStyle w:val="ac"/>
        <w:spacing w:line="420" w:lineRule="atLeast"/>
        <w:jc w:val="center"/>
      </w:pPr>
      <w:r>
        <w:rPr>
          <w:rFonts w:hint="eastAsia"/>
          <w:b/>
        </w:rPr>
        <w:t> </w:t>
      </w:r>
    </w:p>
    <w:p w:rsidR="004A4871" w:rsidRDefault="00B26DD7">
      <w:pPr>
        <w:pStyle w:val="ac"/>
        <w:spacing w:line="360" w:lineRule="auto"/>
        <w:ind w:firstLine="482"/>
      </w:pPr>
      <w:r>
        <w:rPr>
          <w:rFonts w:hint="eastAsia"/>
        </w:rPr>
        <w:t>本授权书声明：注册于</w:t>
      </w:r>
      <w:r>
        <w:rPr>
          <w:rFonts w:hint="eastAsia"/>
          <w:u w:val="single"/>
        </w:rPr>
        <w:t>（国家或地区的名称）</w:t>
      </w:r>
      <w:r>
        <w:rPr>
          <w:rFonts w:hint="eastAsia"/>
        </w:rPr>
        <w:t>的</w:t>
      </w:r>
      <w:r>
        <w:rPr>
          <w:rFonts w:hint="eastAsia"/>
          <w:u w:val="single"/>
        </w:rPr>
        <w:t>（公司名称）</w:t>
      </w:r>
      <w:r>
        <w:rPr>
          <w:rFonts w:hint="eastAsia"/>
        </w:rPr>
        <w:t>的在下面签字的</w:t>
      </w:r>
      <w:r>
        <w:rPr>
          <w:rFonts w:hint="eastAsia"/>
          <w:u w:val="single"/>
        </w:rPr>
        <w:t>（法定代表人姓名、职务）</w:t>
      </w:r>
      <w:r>
        <w:rPr>
          <w:rFonts w:hint="eastAsia"/>
        </w:rPr>
        <w:t>代表本公司授权</w:t>
      </w:r>
      <w:r>
        <w:rPr>
          <w:rFonts w:hint="eastAsia"/>
          <w:u w:val="single"/>
        </w:rPr>
        <w:t>（单位名称）</w:t>
      </w:r>
      <w:r>
        <w:rPr>
          <w:rFonts w:hint="eastAsia"/>
        </w:rPr>
        <w:t>的下面签字的</w:t>
      </w:r>
      <w:r>
        <w:rPr>
          <w:rFonts w:hint="eastAsia"/>
          <w:u w:val="single"/>
        </w:rPr>
        <w:t>（被授权人的姓名、职务）</w:t>
      </w:r>
      <w:r>
        <w:rPr>
          <w:rFonts w:hint="eastAsia"/>
        </w:rPr>
        <w:t>为本公司的合法代理人，就</w:t>
      </w:r>
      <w:r>
        <w:rPr>
          <w:rFonts w:hint="eastAsia"/>
          <w:u w:val="single"/>
        </w:rPr>
        <w:t>（项目名称）</w:t>
      </w:r>
      <w:r>
        <w:rPr>
          <w:rFonts w:hint="eastAsia"/>
        </w:rPr>
        <w:t>的竞争性磋商，以本公司名义处理一切与之有关的事务。（包括但不限于确认最终报价、承诺书、合同磋商及签署等事务）</w:t>
      </w:r>
    </w:p>
    <w:p w:rsidR="004A4871" w:rsidRDefault="00B26DD7">
      <w:pPr>
        <w:pStyle w:val="ac"/>
        <w:spacing w:line="360" w:lineRule="auto"/>
        <w:ind w:firstLine="480"/>
      </w:pPr>
      <w:r>
        <w:rPr>
          <w:rFonts w:hint="eastAsia"/>
        </w:rPr>
        <w:t> </w:t>
      </w:r>
    </w:p>
    <w:p w:rsidR="004A4871" w:rsidRDefault="00B26DD7">
      <w:pPr>
        <w:pStyle w:val="ac"/>
        <w:spacing w:line="360" w:lineRule="auto"/>
        <w:ind w:firstLine="480"/>
      </w:pPr>
      <w:r>
        <w:rPr>
          <w:rFonts w:hint="eastAsia"/>
        </w:rPr>
        <w:t>本授权书于</w:t>
      </w:r>
      <w:r>
        <w:rPr>
          <w:rFonts w:hint="eastAsia"/>
        </w:rPr>
        <w:t>__________</w:t>
      </w:r>
      <w:r>
        <w:rPr>
          <w:rFonts w:hint="eastAsia"/>
        </w:rPr>
        <w:t>年</w:t>
      </w:r>
      <w:r>
        <w:rPr>
          <w:rFonts w:hint="eastAsia"/>
        </w:rPr>
        <w:t>______</w:t>
      </w:r>
      <w:r>
        <w:rPr>
          <w:rFonts w:hint="eastAsia"/>
        </w:rPr>
        <w:t>月</w:t>
      </w:r>
      <w:r>
        <w:rPr>
          <w:rFonts w:hint="eastAsia"/>
        </w:rPr>
        <w:t>______</w:t>
      </w:r>
      <w:r>
        <w:rPr>
          <w:rFonts w:hint="eastAsia"/>
        </w:rPr>
        <w:t>日签字生效，特此声明。</w:t>
      </w:r>
    </w:p>
    <w:p w:rsidR="004A4871" w:rsidRDefault="004A4871">
      <w:pPr>
        <w:pStyle w:val="ac"/>
        <w:spacing w:line="360" w:lineRule="auto"/>
        <w:ind w:firstLine="480"/>
      </w:pPr>
    </w:p>
    <w:p w:rsidR="004A4871" w:rsidRDefault="00B26DD7">
      <w:pPr>
        <w:pStyle w:val="ac"/>
        <w:spacing w:line="360" w:lineRule="auto"/>
        <w:ind w:firstLine="480"/>
      </w:pPr>
      <w:r>
        <w:rPr>
          <w:rFonts w:hint="eastAsia"/>
        </w:rPr>
        <w:t> </w:t>
      </w:r>
    </w:p>
    <w:p w:rsidR="004A4871" w:rsidRDefault="00B26DD7">
      <w:pPr>
        <w:pStyle w:val="ac"/>
        <w:spacing w:line="360" w:lineRule="auto"/>
      </w:pPr>
      <w:r>
        <w:rPr>
          <w:rFonts w:hint="eastAsia"/>
        </w:rPr>
        <w:t>单位名称：</w:t>
      </w:r>
      <w:r>
        <w:rPr>
          <w:rFonts w:hint="eastAsia"/>
          <w:u w:val="single"/>
        </w:rPr>
        <w:t>                        </w:t>
      </w:r>
      <w:r>
        <w:rPr>
          <w:rFonts w:hint="eastAsia"/>
        </w:rPr>
        <w:t>（加盖公章）</w:t>
      </w:r>
    </w:p>
    <w:p w:rsidR="004A4871" w:rsidRDefault="004A4871">
      <w:pPr>
        <w:pStyle w:val="ac"/>
        <w:spacing w:line="360" w:lineRule="auto"/>
      </w:pPr>
    </w:p>
    <w:p w:rsidR="004A4871" w:rsidRDefault="00B26DD7">
      <w:pPr>
        <w:pStyle w:val="ac"/>
        <w:spacing w:line="360" w:lineRule="auto"/>
      </w:pPr>
      <w:r>
        <w:rPr>
          <w:rFonts w:hint="eastAsia"/>
        </w:rPr>
        <w:t>法定代表人签字：</w:t>
      </w:r>
      <w:r>
        <w:rPr>
          <w:rFonts w:hint="eastAsia"/>
        </w:rPr>
        <w:t>_____________________</w:t>
      </w:r>
    </w:p>
    <w:p w:rsidR="004A4871" w:rsidRDefault="004A4871">
      <w:pPr>
        <w:pStyle w:val="ac"/>
        <w:spacing w:line="360" w:lineRule="auto"/>
      </w:pPr>
    </w:p>
    <w:p w:rsidR="004A4871" w:rsidRDefault="00B26DD7">
      <w:pPr>
        <w:pStyle w:val="ac"/>
        <w:spacing w:line="360" w:lineRule="auto"/>
      </w:pPr>
      <w:r>
        <w:rPr>
          <w:rFonts w:hint="eastAsia"/>
        </w:rPr>
        <w:t>被授权人签字：</w:t>
      </w:r>
      <w:r>
        <w:rPr>
          <w:rFonts w:hint="eastAsia"/>
        </w:rPr>
        <w:t>________________________</w:t>
      </w:r>
    </w:p>
    <w:p w:rsidR="004A4871" w:rsidRDefault="004A4871">
      <w:pPr>
        <w:pStyle w:val="ac"/>
        <w:spacing w:line="315" w:lineRule="atLeast"/>
        <w:rPr>
          <w:b/>
          <w:sz w:val="32"/>
          <w:szCs w:val="32"/>
        </w:rPr>
      </w:pPr>
    </w:p>
    <w:p w:rsidR="004A4871" w:rsidRDefault="004A4871">
      <w:pPr>
        <w:rPr>
          <w:rFonts w:ascii="宋体" w:hAnsi="宋体"/>
          <w:sz w:val="24"/>
        </w:rPr>
      </w:pPr>
    </w:p>
    <w:p w:rsidR="004A4871" w:rsidRDefault="00B26DD7">
      <w:pPr>
        <w:rPr>
          <w:rFonts w:ascii="宋体" w:hAnsi="宋体"/>
          <w:sz w:val="24"/>
        </w:rPr>
      </w:pPr>
      <w:r>
        <w:rPr>
          <w:rFonts w:ascii="宋体" w:hAnsi="宋体" w:hint="eastAsia"/>
          <w:sz w:val="24"/>
        </w:rPr>
        <w:t>法定代表人或负责人身份证复印件：</w:t>
      </w:r>
    </w:p>
    <w:p w:rsidR="004A4871" w:rsidRDefault="004A4871">
      <w:pPr>
        <w:rPr>
          <w:rFonts w:ascii="宋体" w:hAnsi="宋体"/>
          <w:sz w:val="24"/>
        </w:rPr>
      </w:pPr>
    </w:p>
    <w:p w:rsidR="004A4871" w:rsidRDefault="004A4871">
      <w:pPr>
        <w:rPr>
          <w:rFonts w:ascii="宋体" w:hAnsi="宋体"/>
          <w:sz w:val="24"/>
        </w:rPr>
      </w:pPr>
    </w:p>
    <w:p w:rsidR="004A4871" w:rsidRDefault="00B26DD7">
      <w:pPr>
        <w:rPr>
          <w:rFonts w:ascii="宋体" w:hAnsi="宋体"/>
          <w:sz w:val="24"/>
        </w:rPr>
      </w:pPr>
      <w:r>
        <w:rPr>
          <w:rFonts w:ascii="宋体" w:hAnsi="宋体" w:hint="eastAsia"/>
          <w:sz w:val="24"/>
        </w:rPr>
        <w:t>被授权人身份证复印件：</w:t>
      </w:r>
    </w:p>
    <w:p w:rsidR="004A4871" w:rsidRDefault="004A4871">
      <w:pPr>
        <w:pStyle w:val="af"/>
        <w:ind w:firstLineChars="0" w:firstLine="0"/>
        <w:rPr>
          <w:rFonts w:asciiTheme="minorHAnsi" w:hAnsiTheme="minorHAnsi"/>
          <w:kern w:val="2"/>
          <w:sz w:val="21"/>
        </w:rPr>
      </w:pPr>
    </w:p>
    <w:p w:rsidR="004A4871" w:rsidRDefault="004A4871">
      <w:pPr>
        <w:pStyle w:val="af"/>
        <w:ind w:firstLineChars="0" w:firstLine="0"/>
        <w:rPr>
          <w:rFonts w:asciiTheme="minorHAnsi" w:hAnsiTheme="minorHAnsi"/>
          <w:kern w:val="2"/>
          <w:sz w:val="21"/>
        </w:rPr>
      </w:pPr>
    </w:p>
    <w:p w:rsidR="004A4871" w:rsidRDefault="004A4871">
      <w:pPr>
        <w:pStyle w:val="af"/>
        <w:ind w:firstLineChars="0" w:firstLine="0"/>
        <w:rPr>
          <w:rFonts w:asciiTheme="minorHAnsi" w:hAnsiTheme="minorHAnsi"/>
          <w:kern w:val="2"/>
          <w:sz w:val="21"/>
        </w:rPr>
      </w:pPr>
    </w:p>
    <w:p w:rsidR="004A4871" w:rsidRDefault="004A4871">
      <w:pPr>
        <w:pStyle w:val="af"/>
        <w:ind w:firstLineChars="0" w:firstLine="0"/>
        <w:rPr>
          <w:rFonts w:asciiTheme="minorHAnsi" w:hAnsiTheme="minorHAnsi"/>
          <w:kern w:val="2"/>
          <w:sz w:val="21"/>
        </w:rPr>
      </w:pPr>
    </w:p>
    <w:p w:rsidR="004A4871" w:rsidRDefault="004A4871">
      <w:pPr>
        <w:pStyle w:val="af"/>
        <w:ind w:firstLineChars="0" w:firstLine="0"/>
        <w:rPr>
          <w:rFonts w:asciiTheme="minorHAnsi" w:hAnsiTheme="minorHAnsi"/>
          <w:kern w:val="2"/>
          <w:sz w:val="21"/>
        </w:rPr>
      </w:pPr>
    </w:p>
    <w:p w:rsidR="004A4871" w:rsidRDefault="004A4871">
      <w:pPr>
        <w:pStyle w:val="af"/>
        <w:ind w:firstLineChars="0" w:firstLine="0"/>
        <w:rPr>
          <w:rFonts w:asciiTheme="minorHAnsi" w:hAnsiTheme="minorHAnsi"/>
          <w:kern w:val="2"/>
          <w:sz w:val="21"/>
        </w:rPr>
      </w:pPr>
    </w:p>
    <w:p w:rsidR="004A4871" w:rsidRDefault="004A4871">
      <w:pPr>
        <w:pStyle w:val="af"/>
        <w:ind w:firstLineChars="0" w:firstLine="0"/>
        <w:rPr>
          <w:rFonts w:asciiTheme="minorHAnsi" w:hAnsiTheme="minorHAnsi"/>
          <w:kern w:val="2"/>
          <w:sz w:val="21"/>
        </w:rPr>
      </w:pPr>
    </w:p>
    <w:p w:rsidR="004A4871" w:rsidRDefault="004A4871">
      <w:pPr>
        <w:pStyle w:val="af"/>
        <w:ind w:firstLineChars="0" w:firstLine="0"/>
        <w:rPr>
          <w:rFonts w:asciiTheme="minorHAnsi" w:hAnsiTheme="minorHAnsi"/>
          <w:kern w:val="2"/>
          <w:sz w:val="21"/>
        </w:rPr>
      </w:pPr>
    </w:p>
    <w:p w:rsidR="004A4871" w:rsidRDefault="004A4871">
      <w:pPr>
        <w:pStyle w:val="af"/>
        <w:ind w:firstLineChars="0" w:firstLine="0"/>
        <w:rPr>
          <w:rFonts w:asciiTheme="minorHAnsi" w:hAnsiTheme="minorHAnsi"/>
          <w:kern w:val="2"/>
          <w:sz w:val="21"/>
        </w:rPr>
      </w:pPr>
    </w:p>
    <w:p w:rsidR="004A4871" w:rsidRDefault="00B26DD7">
      <w:pPr>
        <w:pStyle w:val="ac"/>
        <w:widowControl/>
        <w:spacing w:line="315" w:lineRule="atLeast"/>
        <w:jc w:val="left"/>
      </w:pPr>
      <w:r>
        <w:rPr>
          <w:rFonts w:hint="eastAsia"/>
          <w:sz w:val="28"/>
          <w:szCs w:val="28"/>
          <w:lang w:val="zh-CN"/>
        </w:rPr>
        <w:lastRenderedPageBreak/>
        <w:t>格式文本</w:t>
      </w:r>
      <w:r>
        <w:rPr>
          <w:rFonts w:ascii="宋体" w:hAnsi="宋体" w:cs="宋体" w:hint="eastAsia"/>
          <w:color w:val="000000"/>
          <w:sz w:val="28"/>
          <w:szCs w:val="28"/>
        </w:rPr>
        <w:t>三</w:t>
      </w:r>
    </w:p>
    <w:p w:rsidR="004A4871" w:rsidRDefault="00B26DD7">
      <w:pPr>
        <w:jc w:val="center"/>
        <w:rPr>
          <w:b/>
          <w:sz w:val="32"/>
          <w:szCs w:val="32"/>
        </w:rPr>
      </w:pPr>
      <w:r>
        <w:rPr>
          <w:rFonts w:hint="eastAsia"/>
          <w:b/>
          <w:sz w:val="32"/>
          <w:szCs w:val="32"/>
        </w:rPr>
        <w:t>磋商报价</w:t>
      </w:r>
      <w:r>
        <w:rPr>
          <w:b/>
          <w:sz w:val="32"/>
          <w:szCs w:val="32"/>
        </w:rPr>
        <w:t>一览表</w:t>
      </w:r>
    </w:p>
    <w:p w:rsidR="004A4871" w:rsidRDefault="004A4871">
      <w:pPr>
        <w:jc w:val="center"/>
        <w:rPr>
          <w:rFonts w:ascii="宋体" w:hAnsi="宋体"/>
          <w:sz w:val="24"/>
        </w:rPr>
      </w:pPr>
    </w:p>
    <w:p w:rsidR="004A4871" w:rsidRDefault="00B26DD7">
      <w:pPr>
        <w:rPr>
          <w:rFonts w:ascii="宋体" w:hAnsi="宋体"/>
        </w:rPr>
      </w:pPr>
      <w:r>
        <w:rPr>
          <w:rFonts w:ascii="宋体" w:hAnsi="宋体" w:hint="eastAsia"/>
        </w:rPr>
        <w:t>采购</w:t>
      </w:r>
      <w:r>
        <w:rPr>
          <w:rFonts w:ascii="宋体" w:hAnsi="宋体"/>
        </w:rPr>
        <w:t xml:space="preserve">编号：__________                       </w:t>
      </w:r>
    </w:p>
    <w:tbl>
      <w:tblPr>
        <w:tblpPr w:leftFromText="180" w:rightFromText="180" w:vertAnchor="text" w:horzAnchor="page" w:tblpX="1379" w:tblpY="1769"/>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93"/>
        <w:gridCol w:w="1266"/>
        <w:gridCol w:w="1785"/>
        <w:gridCol w:w="2835"/>
        <w:gridCol w:w="2126"/>
      </w:tblGrid>
      <w:tr w:rsidR="004A4871">
        <w:trPr>
          <w:trHeight w:val="1132"/>
        </w:trPr>
        <w:tc>
          <w:tcPr>
            <w:tcW w:w="1593" w:type="dxa"/>
            <w:vAlign w:val="center"/>
          </w:tcPr>
          <w:p w:rsidR="004A4871" w:rsidRDefault="00B26DD7">
            <w:pPr>
              <w:spacing w:before="480" w:after="120"/>
              <w:jc w:val="center"/>
              <w:rPr>
                <w:rFonts w:ascii="宋体" w:hAnsi="宋体"/>
                <w:szCs w:val="21"/>
              </w:rPr>
            </w:pPr>
            <w:proofErr w:type="gramStart"/>
            <w:r>
              <w:rPr>
                <w:rFonts w:ascii="宋体" w:hAnsi="宋体" w:hint="eastAsia"/>
                <w:szCs w:val="21"/>
              </w:rPr>
              <w:t>包号</w:t>
            </w:r>
            <w:proofErr w:type="gramEnd"/>
          </w:p>
        </w:tc>
        <w:tc>
          <w:tcPr>
            <w:tcW w:w="1266" w:type="dxa"/>
            <w:vAlign w:val="center"/>
          </w:tcPr>
          <w:p w:rsidR="004A4871" w:rsidRDefault="00B26DD7">
            <w:pPr>
              <w:spacing w:before="120" w:after="120"/>
              <w:jc w:val="center"/>
              <w:rPr>
                <w:rFonts w:ascii="宋体" w:hAnsi="宋体"/>
                <w:szCs w:val="21"/>
              </w:rPr>
            </w:pPr>
            <w:r>
              <w:rPr>
                <w:rFonts w:ascii="宋体" w:hAnsi="宋体" w:hint="eastAsia"/>
                <w:szCs w:val="21"/>
              </w:rPr>
              <w:t>包名称</w:t>
            </w:r>
          </w:p>
        </w:tc>
        <w:tc>
          <w:tcPr>
            <w:tcW w:w="1785" w:type="dxa"/>
            <w:vAlign w:val="center"/>
          </w:tcPr>
          <w:p w:rsidR="004A4871" w:rsidRDefault="00B26DD7">
            <w:pPr>
              <w:spacing w:before="120" w:after="120"/>
              <w:jc w:val="center"/>
              <w:rPr>
                <w:rFonts w:ascii="宋体" w:hAnsi="宋体"/>
                <w:szCs w:val="21"/>
              </w:rPr>
            </w:pPr>
            <w:r>
              <w:rPr>
                <w:rFonts w:ascii="宋体" w:hAnsi="宋体" w:hint="eastAsia"/>
                <w:szCs w:val="21"/>
              </w:rPr>
              <w:t>分年度报价（元）</w:t>
            </w:r>
          </w:p>
        </w:tc>
        <w:tc>
          <w:tcPr>
            <w:tcW w:w="2835" w:type="dxa"/>
            <w:vAlign w:val="center"/>
          </w:tcPr>
          <w:p w:rsidR="004A4871" w:rsidRDefault="00B26DD7">
            <w:pPr>
              <w:spacing w:before="120" w:after="120"/>
              <w:jc w:val="center"/>
              <w:rPr>
                <w:rFonts w:ascii="宋体" w:hAnsi="宋体"/>
                <w:szCs w:val="21"/>
              </w:rPr>
            </w:pPr>
            <w:proofErr w:type="gramStart"/>
            <w:r>
              <w:rPr>
                <w:rFonts w:ascii="宋体" w:hAnsi="宋体" w:hint="eastAsia"/>
                <w:szCs w:val="21"/>
              </w:rPr>
              <w:t>磋商总</w:t>
            </w:r>
            <w:proofErr w:type="gramEnd"/>
            <w:r>
              <w:rPr>
                <w:rFonts w:ascii="宋体" w:hAnsi="宋体" w:hint="eastAsia"/>
                <w:szCs w:val="21"/>
              </w:rPr>
              <w:t>报价（元）</w:t>
            </w:r>
          </w:p>
        </w:tc>
        <w:tc>
          <w:tcPr>
            <w:tcW w:w="2126" w:type="dxa"/>
            <w:vAlign w:val="center"/>
          </w:tcPr>
          <w:p w:rsidR="004A4871" w:rsidRDefault="00B26DD7">
            <w:pPr>
              <w:spacing w:before="120" w:after="120"/>
              <w:jc w:val="center"/>
              <w:rPr>
                <w:rFonts w:ascii="宋体" w:hAnsi="宋体"/>
                <w:szCs w:val="21"/>
              </w:rPr>
            </w:pPr>
            <w:r>
              <w:rPr>
                <w:rFonts w:ascii="宋体" w:hAnsi="宋体" w:hint="eastAsia"/>
                <w:szCs w:val="21"/>
              </w:rPr>
              <w:t>服务期限</w:t>
            </w:r>
          </w:p>
        </w:tc>
      </w:tr>
      <w:tr w:rsidR="004A4871">
        <w:trPr>
          <w:trHeight w:val="1221"/>
        </w:trPr>
        <w:tc>
          <w:tcPr>
            <w:tcW w:w="1593" w:type="dxa"/>
            <w:vAlign w:val="center"/>
          </w:tcPr>
          <w:p w:rsidR="004A4871" w:rsidRDefault="004A4871">
            <w:pPr>
              <w:spacing w:before="120" w:after="120"/>
              <w:jc w:val="center"/>
              <w:rPr>
                <w:rFonts w:ascii="宋体" w:hAnsi="宋体"/>
                <w:sz w:val="24"/>
              </w:rPr>
            </w:pPr>
          </w:p>
        </w:tc>
        <w:tc>
          <w:tcPr>
            <w:tcW w:w="1266" w:type="dxa"/>
            <w:vAlign w:val="center"/>
          </w:tcPr>
          <w:p w:rsidR="004A4871" w:rsidRDefault="004A4871">
            <w:pPr>
              <w:spacing w:before="120" w:after="120"/>
              <w:jc w:val="center"/>
              <w:rPr>
                <w:rFonts w:ascii="宋体" w:hAnsi="宋体"/>
                <w:szCs w:val="21"/>
              </w:rPr>
            </w:pPr>
          </w:p>
        </w:tc>
        <w:tc>
          <w:tcPr>
            <w:tcW w:w="1785" w:type="dxa"/>
            <w:vAlign w:val="center"/>
          </w:tcPr>
          <w:p w:rsidR="004A4871" w:rsidRDefault="004A4871">
            <w:pPr>
              <w:spacing w:before="120" w:after="120"/>
              <w:jc w:val="center"/>
              <w:rPr>
                <w:rFonts w:ascii="宋体" w:hAnsi="宋体"/>
                <w:szCs w:val="21"/>
                <w:u w:val="single"/>
              </w:rPr>
            </w:pPr>
          </w:p>
        </w:tc>
        <w:tc>
          <w:tcPr>
            <w:tcW w:w="2835" w:type="dxa"/>
            <w:vAlign w:val="center"/>
          </w:tcPr>
          <w:p w:rsidR="004A4871" w:rsidRDefault="004A4871">
            <w:pPr>
              <w:spacing w:before="120" w:after="120"/>
              <w:jc w:val="center"/>
              <w:rPr>
                <w:rFonts w:ascii="宋体" w:hAnsi="宋体"/>
                <w:szCs w:val="21"/>
                <w:u w:val="single"/>
              </w:rPr>
            </w:pPr>
          </w:p>
        </w:tc>
        <w:tc>
          <w:tcPr>
            <w:tcW w:w="2126" w:type="dxa"/>
            <w:vAlign w:val="center"/>
          </w:tcPr>
          <w:p w:rsidR="004A4871" w:rsidRDefault="004A4871">
            <w:pPr>
              <w:spacing w:before="120" w:after="120"/>
              <w:jc w:val="center"/>
              <w:rPr>
                <w:rFonts w:ascii="宋体" w:hAnsi="宋体"/>
                <w:szCs w:val="21"/>
              </w:rPr>
            </w:pPr>
          </w:p>
        </w:tc>
      </w:tr>
    </w:tbl>
    <w:p w:rsidR="004A4871" w:rsidRDefault="004A4871"/>
    <w:p w:rsidR="004A4871" w:rsidRDefault="00B26DD7">
      <w:r>
        <w:t>价格单位：人民币元</w:t>
      </w:r>
    </w:p>
    <w:p w:rsidR="004A4871" w:rsidRDefault="004A4871"/>
    <w:p w:rsidR="004A4871" w:rsidRDefault="00B26DD7">
      <w:pPr>
        <w:jc w:val="left"/>
        <w:rPr>
          <w:u w:val="single"/>
        </w:rPr>
      </w:pPr>
      <w:r>
        <w:rPr>
          <w:rFonts w:hint="eastAsia"/>
        </w:rPr>
        <w:t>第</w:t>
      </w:r>
      <w:r>
        <w:rPr>
          <w:rFonts w:hint="eastAsia"/>
          <w:u w:val="single"/>
        </w:rPr>
        <w:t xml:space="preserve"> 1 </w:t>
      </w:r>
      <w:r>
        <w:rPr>
          <w:rFonts w:hint="eastAsia"/>
          <w:u w:val="single"/>
        </w:rPr>
        <w:t>次报价</w:t>
      </w:r>
    </w:p>
    <w:p w:rsidR="004A4871" w:rsidRDefault="004A4871">
      <w:pPr>
        <w:ind w:firstLineChars="900" w:firstLine="2160"/>
        <w:rPr>
          <w:rFonts w:hAnsi="宋体"/>
          <w:sz w:val="24"/>
        </w:rPr>
      </w:pPr>
    </w:p>
    <w:p w:rsidR="004A4871" w:rsidRDefault="004A4871">
      <w:pPr>
        <w:ind w:firstLineChars="900" w:firstLine="2160"/>
        <w:rPr>
          <w:rFonts w:hAnsi="宋体"/>
          <w:sz w:val="24"/>
        </w:rPr>
      </w:pPr>
    </w:p>
    <w:p w:rsidR="004A4871" w:rsidRDefault="004A4871">
      <w:pPr>
        <w:ind w:left="735" w:hangingChars="350" w:hanging="735"/>
        <w:rPr>
          <w:rFonts w:ascii="宋体" w:hAnsi="宋体"/>
        </w:rPr>
      </w:pPr>
    </w:p>
    <w:p w:rsidR="004A4871" w:rsidRDefault="004A4871">
      <w:pPr>
        <w:ind w:left="735" w:hangingChars="350" w:hanging="735"/>
        <w:rPr>
          <w:rFonts w:ascii="宋体" w:hAnsi="宋体"/>
        </w:rPr>
      </w:pPr>
    </w:p>
    <w:p w:rsidR="004A4871" w:rsidRDefault="00B26DD7">
      <w:pPr>
        <w:spacing w:beforeLines="50" w:before="156" w:line="360" w:lineRule="auto"/>
      </w:pPr>
      <w:r>
        <w:rPr>
          <w:rFonts w:hint="eastAsia"/>
        </w:rPr>
        <w:t>供应商名称（单位公章）：</w:t>
      </w:r>
    </w:p>
    <w:p w:rsidR="004A4871" w:rsidRDefault="00B26DD7">
      <w:pPr>
        <w:spacing w:beforeLines="50" w:before="156" w:line="360" w:lineRule="auto"/>
        <w:rPr>
          <w:u w:val="single"/>
        </w:rPr>
      </w:pPr>
      <w:r>
        <w:rPr>
          <w:rFonts w:hint="eastAsia"/>
        </w:rPr>
        <w:t>法定代表人或授权代表签字：</w:t>
      </w:r>
    </w:p>
    <w:p w:rsidR="004A4871" w:rsidRDefault="00B26DD7">
      <w:pPr>
        <w:spacing w:beforeLines="50" w:before="156" w:line="360" w:lineRule="auto"/>
        <w:rPr>
          <w:u w:val="single"/>
        </w:rPr>
      </w:pPr>
      <w:r>
        <w:rPr>
          <w:rFonts w:hint="eastAsia"/>
        </w:rPr>
        <w:t>日期：</w:t>
      </w:r>
    </w:p>
    <w:p w:rsidR="004A4871" w:rsidRDefault="004A4871">
      <w:pPr>
        <w:ind w:left="735" w:hangingChars="350" w:hanging="735"/>
        <w:rPr>
          <w:rFonts w:ascii="宋体" w:hAnsi="宋体"/>
        </w:rPr>
      </w:pPr>
    </w:p>
    <w:p w:rsidR="004A4871" w:rsidRDefault="004A4871">
      <w:pPr>
        <w:ind w:left="735" w:hangingChars="350" w:hanging="735"/>
        <w:rPr>
          <w:rFonts w:ascii="宋体" w:hAnsi="宋体"/>
        </w:rPr>
      </w:pPr>
    </w:p>
    <w:p w:rsidR="004A4871" w:rsidRDefault="004A4871">
      <w:pPr>
        <w:jc w:val="center"/>
        <w:rPr>
          <w:b/>
          <w:sz w:val="32"/>
          <w:szCs w:val="32"/>
        </w:rPr>
      </w:pPr>
    </w:p>
    <w:p w:rsidR="004A4871" w:rsidRDefault="00B26DD7">
      <w:pPr>
        <w:widowControl/>
        <w:jc w:val="center"/>
        <w:rPr>
          <w:b/>
          <w:sz w:val="32"/>
          <w:szCs w:val="32"/>
        </w:rPr>
      </w:pPr>
      <w:bookmarkStart w:id="1" w:name="_Toc184367780"/>
      <w:bookmarkStart w:id="2" w:name="_Toc106610354"/>
      <w:bookmarkStart w:id="3" w:name="_Toc164331024"/>
      <w:r>
        <w:br w:type="page"/>
      </w:r>
    </w:p>
    <w:p w:rsidR="004A4871" w:rsidRDefault="00B26DD7">
      <w:pPr>
        <w:widowControl/>
        <w:rPr>
          <w:sz w:val="32"/>
          <w:szCs w:val="32"/>
        </w:rPr>
      </w:pPr>
      <w:r>
        <w:rPr>
          <w:rFonts w:hint="eastAsia"/>
          <w:sz w:val="28"/>
          <w:szCs w:val="28"/>
          <w:lang w:val="zh-CN"/>
        </w:rPr>
        <w:lastRenderedPageBreak/>
        <w:t>格式文本</w:t>
      </w:r>
      <w:r>
        <w:rPr>
          <w:rFonts w:hint="eastAsia"/>
          <w:sz w:val="32"/>
          <w:szCs w:val="32"/>
        </w:rPr>
        <w:t>四</w:t>
      </w:r>
    </w:p>
    <w:bookmarkEnd w:id="1"/>
    <w:bookmarkEnd w:id="2"/>
    <w:bookmarkEnd w:id="3"/>
    <w:p w:rsidR="004A4871" w:rsidRDefault="00B26DD7">
      <w:pPr>
        <w:widowControl/>
        <w:jc w:val="center"/>
        <w:rPr>
          <w:b/>
          <w:sz w:val="32"/>
          <w:szCs w:val="32"/>
        </w:rPr>
      </w:pPr>
      <w:r>
        <w:rPr>
          <w:b/>
          <w:sz w:val="32"/>
          <w:szCs w:val="32"/>
        </w:rPr>
        <w:t>分项报价表</w:t>
      </w:r>
    </w:p>
    <w:p w:rsidR="004A4871" w:rsidRDefault="00B26DD7">
      <w:pPr>
        <w:spacing w:beforeLines="50" w:before="156" w:line="360" w:lineRule="auto"/>
        <w:rPr>
          <w:rFonts w:ascii="宋体" w:hAnsi="宋体"/>
          <w:u w:val="single"/>
        </w:rPr>
      </w:pPr>
      <w:r>
        <w:rPr>
          <w:rFonts w:ascii="宋体" w:hAnsi="宋体" w:hint="eastAsia"/>
        </w:rPr>
        <w:t>采购</w:t>
      </w:r>
      <w:r>
        <w:rPr>
          <w:rFonts w:ascii="宋体" w:hAnsi="宋体"/>
        </w:rPr>
        <w:t xml:space="preserve">编号：__________         </w:t>
      </w:r>
      <w:r>
        <w:rPr>
          <w:rFonts w:ascii="宋体" w:hAnsi="宋体" w:hint="eastAsia"/>
        </w:rPr>
        <w:t xml:space="preserve"> </w:t>
      </w:r>
    </w:p>
    <w:p w:rsidR="004A4871" w:rsidRDefault="00B26DD7">
      <w:pPr>
        <w:spacing w:line="360" w:lineRule="auto"/>
        <w:rPr>
          <w:rFonts w:ascii="宋体" w:hAnsi="宋体"/>
        </w:rPr>
      </w:pPr>
      <w:r>
        <w:rPr>
          <w:rFonts w:ascii="宋体" w:hAnsi="宋体"/>
        </w:rPr>
        <w:t>价格单位：人民币元</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2"/>
        <w:gridCol w:w="2316"/>
        <w:gridCol w:w="1785"/>
        <w:gridCol w:w="945"/>
        <w:gridCol w:w="1619"/>
        <w:gridCol w:w="1426"/>
      </w:tblGrid>
      <w:tr w:rsidR="004A4871">
        <w:trPr>
          <w:trHeight w:val="551"/>
        </w:trPr>
        <w:tc>
          <w:tcPr>
            <w:tcW w:w="942" w:type="dxa"/>
            <w:vAlign w:val="center"/>
          </w:tcPr>
          <w:p w:rsidR="004A4871" w:rsidRDefault="00B26DD7">
            <w:pPr>
              <w:spacing w:beforeLines="50" w:before="156" w:line="360" w:lineRule="auto"/>
              <w:jc w:val="center"/>
              <w:rPr>
                <w:rFonts w:ascii="宋体" w:hAnsi="宋体"/>
                <w:szCs w:val="21"/>
              </w:rPr>
            </w:pPr>
            <w:r>
              <w:rPr>
                <w:rFonts w:ascii="宋体" w:hAnsi="宋体" w:hint="eastAsia"/>
                <w:szCs w:val="21"/>
              </w:rPr>
              <w:t>序号</w:t>
            </w:r>
          </w:p>
        </w:tc>
        <w:tc>
          <w:tcPr>
            <w:tcW w:w="2316" w:type="dxa"/>
            <w:vAlign w:val="center"/>
          </w:tcPr>
          <w:p w:rsidR="004A4871" w:rsidRDefault="00B26DD7">
            <w:pPr>
              <w:spacing w:beforeLines="50" w:before="156" w:line="360" w:lineRule="auto"/>
              <w:jc w:val="center"/>
              <w:rPr>
                <w:rFonts w:ascii="宋体" w:hAnsi="宋体"/>
                <w:szCs w:val="21"/>
              </w:rPr>
            </w:pPr>
            <w:r>
              <w:rPr>
                <w:rFonts w:ascii="宋体" w:hAnsi="宋体" w:hint="eastAsia"/>
                <w:szCs w:val="21"/>
              </w:rPr>
              <w:t>项目明细</w:t>
            </w:r>
          </w:p>
        </w:tc>
        <w:tc>
          <w:tcPr>
            <w:tcW w:w="1785" w:type="dxa"/>
            <w:vAlign w:val="center"/>
          </w:tcPr>
          <w:p w:rsidR="004A4871" w:rsidRDefault="00B26DD7">
            <w:pPr>
              <w:spacing w:beforeLines="50" w:before="156" w:line="360" w:lineRule="auto"/>
              <w:jc w:val="center"/>
              <w:rPr>
                <w:rFonts w:ascii="宋体" w:hAnsi="宋体"/>
                <w:szCs w:val="21"/>
              </w:rPr>
            </w:pPr>
            <w:r>
              <w:rPr>
                <w:rFonts w:ascii="宋体" w:hAnsi="宋体" w:hint="eastAsia"/>
                <w:szCs w:val="21"/>
              </w:rPr>
              <w:t>单价</w:t>
            </w:r>
          </w:p>
        </w:tc>
        <w:tc>
          <w:tcPr>
            <w:tcW w:w="945" w:type="dxa"/>
            <w:vAlign w:val="center"/>
          </w:tcPr>
          <w:p w:rsidR="004A4871" w:rsidRDefault="00B26DD7">
            <w:pPr>
              <w:spacing w:beforeLines="50" w:before="156" w:line="360" w:lineRule="auto"/>
              <w:jc w:val="center"/>
              <w:rPr>
                <w:rFonts w:ascii="宋体" w:hAnsi="宋体"/>
                <w:szCs w:val="21"/>
              </w:rPr>
            </w:pPr>
            <w:r>
              <w:rPr>
                <w:rFonts w:ascii="宋体" w:hAnsi="宋体" w:hint="eastAsia"/>
                <w:szCs w:val="21"/>
              </w:rPr>
              <w:t>数量</w:t>
            </w:r>
          </w:p>
        </w:tc>
        <w:tc>
          <w:tcPr>
            <w:tcW w:w="1619" w:type="dxa"/>
            <w:vAlign w:val="center"/>
          </w:tcPr>
          <w:p w:rsidR="004A4871" w:rsidRDefault="00B26DD7">
            <w:pPr>
              <w:spacing w:beforeLines="50" w:before="156" w:line="360" w:lineRule="auto"/>
              <w:jc w:val="center"/>
              <w:rPr>
                <w:rFonts w:ascii="宋体" w:hAnsi="宋体"/>
                <w:szCs w:val="21"/>
              </w:rPr>
            </w:pPr>
            <w:r>
              <w:rPr>
                <w:rFonts w:ascii="宋体" w:hAnsi="宋体" w:hint="eastAsia"/>
                <w:szCs w:val="21"/>
              </w:rPr>
              <w:t>总价</w:t>
            </w:r>
          </w:p>
        </w:tc>
        <w:tc>
          <w:tcPr>
            <w:tcW w:w="1426" w:type="dxa"/>
            <w:vAlign w:val="center"/>
          </w:tcPr>
          <w:p w:rsidR="004A4871" w:rsidRDefault="00B26DD7">
            <w:pPr>
              <w:spacing w:beforeLines="50" w:before="156" w:line="360" w:lineRule="auto"/>
              <w:jc w:val="center"/>
              <w:rPr>
                <w:rFonts w:ascii="宋体" w:hAnsi="宋体"/>
                <w:szCs w:val="21"/>
              </w:rPr>
            </w:pPr>
            <w:r>
              <w:rPr>
                <w:rFonts w:ascii="宋体" w:hAnsi="宋体" w:hint="eastAsia"/>
                <w:szCs w:val="21"/>
              </w:rPr>
              <w:t>备注</w:t>
            </w:r>
          </w:p>
        </w:tc>
      </w:tr>
      <w:tr w:rsidR="004A4871">
        <w:trPr>
          <w:trHeight w:val="516"/>
        </w:trPr>
        <w:tc>
          <w:tcPr>
            <w:tcW w:w="942" w:type="dxa"/>
            <w:vAlign w:val="center"/>
          </w:tcPr>
          <w:p w:rsidR="004A4871" w:rsidRDefault="004A4871">
            <w:pPr>
              <w:pStyle w:val="a7"/>
              <w:spacing w:beforeLines="50" w:before="156" w:line="360" w:lineRule="auto"/>
              <w:jc w:val="center"/>
              <w:rPr>
                <w:rFonts w:hAnsi="宋体"/>
                <w:szCs w:val="21"/>
              </w:rPr>
            </w:pPr>
          </w:p>
        </w:tc>
        <w:tc>
          <w:tcPr>
            <w:tcW w:w="2316" w:type="dxa"/>
            <w:vAlign w:val="center"/>
          </w:tcPr>
          <w:p w:rsidR="004A4871" w:rsidRDefault="004A4871">
            <w:pPr>
              <w:pStyle w:val="a7"/>
              <w:spacing w:beforeLines="50" w:before="156" w:line="360" w:lineRule="auto"/>
              <w:jc w:val="center"/>
              <w:rPr>
                <w:rFonts w:hAnsi="宋体"/>
                <w:szCs w:val="21"/>
              </w:rPr>
            </w:pPr>
          </w:p>
        </w:tc>
        <w:tc>
          <w:tcPr>
            <w:tcW w:w="1785" w:type="dxa"/>
            <w:vAlign w:val="center"/>
          </w:tcPr>
          <w:p w:rsidR="004A4871" w:rsidRDefault="004A4871">
            <w:pPr>
              <w:pStyle w:val="a7"/>
              <w:spacing w:beforeLines="50" w:before="156" w:line="360" w:lineRule="auto"/>
              <w:jc w:val="center"/>
              <w:rPr>
                <w:rFonts w:hAnsi="宋体"/>
                <w:szCs w:val="21"/>
              </w:rPr>
            </w:pPr>
          </w:p>
        </w:tc>
        <w:tc>
          <w:tcPr>
            <w:tcW w:w="945" w:type="dxa"/>
            <w:vAlign w:val="center"/>
          </w:tcPr>
          <w:p w:rsidR="004A4871" w:rsidRDefault="004A4871">
            <w:pPr>
              <w:pStyle w:val="a7"/>
              <w:spacing w:beforeLines="50" w:before="156" w:line="360" w:lineRule="auto"/>
              <w:jc w:val="center"/>
              <w:rPr>
                <w:rFonts w:hAnsi="宋体"/>
                <w:szCs w:val="21"/>
              </w:rPr>
            </w:pPr>
          </w:p>
        </w:tc>
        <w:tc>
          <w:tcPr>
            <w:tcW w:w="1619" w:type="dxa"/>
            <w:vAlign w:val="center"/>
          </w:tcPr>
          <w:p w:rsidR="004A4871" w:rsidRDefault="004A4871">
            <w:pPr>
              <w:pStyle w:val="a7"/>
              <w:spacing w:beforeLines="50" w:before="156" w:line="360" w:lineRule="auto"/>
              <w:jc w:val="center"/>
              <w:rPr>
                <w:rFonts w:hAnsi="宋体"/>
                <w:szCs w:val="21"/>
              </w:rPr>
            </w:pPr>
          </w:p>
        </w:tc>
        <w:tc>
          <w:tcPr>
            <w:tcW w:w="1426" w:type="dxa"/>
            <w:vAlign w:val="center"/>
          </w:tcPr>
          <w:p w:rsidR="004A4871" w:rsidRDefault="004A4871">
            <w:pPr>
              <w:pStyle w:val="a7"/>
              <w:spacing w:beforeLines="50" w:before="156" w:line="360" w:lineRule="auto"/>
              <w:jc w:val="center"/>
              <w:rPr>
                <w:rFonts w:hAnsi="宋体"/>
                <w:szCs w:val="21"/>
              </w:rPr>
            </w:pPr>
          </w:p>
        </w:tc>
      </w:tr>
      <w:tr w:rsidR="004A4871">
        <w:trPr>
          <w:trHeight w:val="516"/>
        </w:trPr>
        <w:tc>
          <w:tcPr>
            <w:tcW w:w="942" w:type="dxa"/>
            <w:vAlign w:val="center"/>
          </w:tcPr>
          <w:p w:rsidR="004A4871" w:rsidRDefault="004A4871">
            <w:pPr>
              <w:pStyle w:val="a7"/>
              <w:spacing w:beforeLines="50" w:before="156" w:line="360" w:lineRule="auto"/>
              <w:jc w:val="center"/>
              <w:rPr>
                <w:rFonts w:hAnsi="宋体"/>
                <w:szCs w:val="21"/>
              </w:rPr>
            </w:pPr>
          </w:p>
        </w:tc>
        <w:tc>
          <w:tcPr>
            <w:tcW w:w="2316" w:type="dxa"/>
            <w:vAlign w:val="center"/>
          </w:tcPr>
          <w:p w:rsidR="004A4871" w:rsidRDefault="004A4871">
            <w:pPr>
              <w:pStyle w:val="a7"/>
              <w:spacing w:beforeLines="50" w:before="156" w:line="360" w:lineRule="auto"/>
              <w:jc w:val="center"/>
              <w:rPr>
                <w:rFonts w:hAnsi="宋体"/>
                <w:szCs w:val="21"/>
              </w:rPr>
            </w:pPr>
          </w:p>
        </w:tc>
        <w:tc>
          <w:tcPr>
            <w:tcW w:w="1785" w:type="dxa"/>
            <w:vAlign w:val="center"/>
          </w:tcPr>
          <w:p w:rsidR="004A4871" w:rsidRDefault="004A4871">
            <w:pPr>
              <w:pStyle w:val="a7"/>
              <w:spacing w:beforeLines="50" w:before="156" w:line="360" w:lineRule="auto"/>
              <w:jc w:val="center"/>
              <w:rPr>
                <w:rFonts w:hAnsi="宋体"/>
                <w:szCs w:val="21"/>
              </w:rPr>
            </w:pPr>
          </w:p>
        </w:tc>
        <w:tc>
          <w:tcPr>
            <w:tcW w:w="945" w:type="dxa"/>
            <w:vAlign w:val="center"/>
          </w:tcPr>
          <w:p w:rsidR="004A4871" w:rsidRDefault="004A4871">
            <w:pPr>
              <w:pStyle w:val="a7"/>
              <w:spacing w:beforeLines="50" w:before="156" w:line="360" w:lineRule="auto"/>
              <w:jc w:val="center"/>
              <w:rPr>
                <w:rFonts w:hAnsi="宋体"/>
                <w:szCs w:val="21"/>
              </w:rPr>
            </w:pPr>
          </w:p>
        </w:tc>
        <w:tc>
          <w:tcPr>
            <w:tcW w:w="1619" w:type="dxa"/>
            <w:vAlign w:val="center"/>
          </w:tcPr>
          <w:p w:rsidR="004A4871" w:rsidRDefault="004A4871">
            <w:pPr>
              <w:pStyle w:val="a7"/>
              <w:spacing w:beforeLines="50" w:before="156" w:line="360" w:lineRule="auto"/>
              <w:jc w:val="center"/>
              <w:rPr>
                <w:rFonts w:hAnsi="宋体"/>
                <w:szCs w:val="21"/>
              </w:rPr>
            </w:pPr>
          </w:p>
        </w:tc>
        <w:tc>
          <w:tcPr>
            <w:tcW w:w="1426" w:type="dxa"/>
            <w:vAlign w:val="center"/>
          </w:tcPr>
          <w:p w:rsidR="004A4871" w:rsidRDefault="004A4871">
            <w:pPr>
              <w:pStyle w:val="a7"/>
              <w:spacing w:beforeLines="50" w:before="156" w:line="360" w:lineRule="auto"/>
              <w:jc w:val="center"/>
              <w:rPr>
                <w:rFonts w:hAnsi="宋体"/>
                <w:szCs w:val="21"/>
              </w:rPr>
            </w:pPr>
          </w:p>
        </w:tc>
      </w:tr>
      <w:tr w:rsidR="004A4871">
        <w:trPr>
          <w:trHeight w:val="516"/>
        </w:trPr>
        <w:tc>
          <w:tcPr>
            <w:tcW w:w="942" w:type="dxa"/>
            <w:vAlign w:val="center"/>
          </w:tcPr>
          <w:p w:rsidR="004A4871" w:rsidRDefault="004A4871">
            <w:pPr>
              <w:pStyle w:val="a7"/>
              <w:spacing w:beforeLines="50" w:before="156" w:line="360" w:lineRule="auto"/>
              <w:jc w:val="center"/>
              <w:rPr>
                <w:rFonts w:hAnsi="宋体"/>
                <w:szCs w:val="21"/>
              </w:rPr>
            </w:pPr>
          </w:p>
        </w:tc>
        <w:tc>
          <w:tcPr>
            <w:tcW w:w="2316" w:type="dxa"/>
            <w:vAlign w:val="center"/>
          </w:tcPr>
          <w:p w:rsidR="004A4871" w:rsidRDefault="004A4871">
            <w:pPr>
              <w:pStyle w:val="a7"/>
              <w:spacing w:beforeLines="50" w:before="156" w:line="360" w:lineRule="auto"/>
              <w:jc w:val="center"/>
              <w:rPr>
                <w:rFonts w:hAnsi="宋体"/>
                <w:szCs w:val="21"/>
              </w:rPr>
            </w:pPr>
          </w:p>
        </w:tc>
        <w:tc>
          <w:tcPr>
            <w:tcW w:w="1785" w:type="dxa"/>
            <w:vAlign w:val="center"/>
          </w:tcPr>
          <w:p w:rsidR="004A4871" w:rsidRDefault="004A4871">
            <w:pPr>
              <w:pStyle w:val="a7"/>
              <w:spacing w:beforeLines="50" w:before="156" w:line="360" w:lineRule="auto"/>
              <w:jc w:val="center"/>
              <w:rPr>
                <w:rFonts w:hAnsi="宋体"/>
                <w:szCs w:val="21"/>
              </w:rPr>
            </w:pPr>
          </w:p>
        </w:tc>
        <w:tc>
          <w:tcPr>
            <w:tcW w:w="945" w:type="dxa"/>
            <w:vAlign w:val="center"/>
          </w:tcPr>
          <w:p w:rsidR="004A4871" w:rsidRDefault="004A4871">
            <w:pPr>
              <w:pStyle w:val="a7"/>
              <w:spacing w:beforeLines="50" w:before="156" w:line="360" w:lineRule="auto"/>
              <w:jc w:val="center"/>
              <w:rPr>
                <w:rFonts w:hAnsi="宋体"/>
                <w:szCs w:val="21"/>
              </w:rPr>
            </w:pPr>
          </w:p>
        </w:tc>
        <w:tc>
          <w:tcPr>
            <w:tcW w:w="1619" w:type="dxa"/>
            <w:vAlign w:val="center"/>
          </w:tcPr>
          <w:p w:rsidR="004A4871" w:rsidRDefault="004A4871">
            <w:pPr>
              <w:pStyle w:val="a7"/>
              <w:spacing w:beforeLines="50" w:before="156" w:line="360" w:lineRule="auto"/>
              <w:jc w:val="center"/>
              <w:rPr>
                <w:rFonts w:hAnsi="宋体"/>
                <w:szCs w:val="21"/>
              </w:rPr>
            </w:pPr>
          </w:p>
        </w:tc>
        <w:tc>
          <w:tcPr>
            <w:tcW w:w="1426" w:type="dxa"/>
            <w:vAlign w:val="center"/>
          </w:tcPr>
          <w:p w:rsidR="004A4871" w:rsidRDefault="004A4871">
            <w:pPr>
              <w:pStyle w:val="a7"/>
              <w:spacing w:beforeLines="50" w:before="156" w:line="360" w:lineRule="auto"/>
              <w:jc w:val="center"/>
              <w:rPr>
                <w:rFonts w:hAnsi="宋体"/>
                <w:szCs w:val="21"/>
              </w:rPr>
            </w:pPr>
          </w:p>
        </w:tc>
      </w:tr>
      <w:tr w:rsidR="004A4871">
        <w:trPr>
          <w:trHeight w:val="516"/>
        </w:trPr>
        <w:tc>
          <w:tcPr>
            <w:tcW w:w="942" w:type="dxa"/>
            <w:vAlign w:val="center"/>
          </w:tcPr>
          <w:p w:rsidR="004A4871" w:rsidRDefault="004A4871">
            <w:pPr>
              <w:pStyle w:val="a7"/>
              <w:spacing w:beforeLines="50" w:before="156" w:line="360" w:lineRule="auto"/>
              <w:jc w:val="center"/>
              <w:rPr>
                <w:rFonts w:hAnsi="宋体"/>
                <w:szCs w:val="21"/>
              </w:rPr>
            </w:pPr>
          </w:p>
        </w:tc>
        <w:tc>
          <w:tcPr>
            <w:tcW w:w="2316" w:type="dxa"/>
            <w:vAlign w:val="center"/>
          </w:tcPr>
          <w:p w:rsidR="004A4871" w:rsidRDefault="004A4871">
            <w:pPr>
              <w:pStyle w:val="a7"/>
              <w:spacing w:beforeLines="50" w:before="156" w:line="360" w:lineRule="auto"/>
              <w:jc w:val="center"/>
              <w:rPr>
                <w:rFonts w:hAnsi="宋体"/>
                <w:szCs w:val="21"/>
              </w:rPr>
            </w:pPr>
          </w:p>
        </w:tc>
        <w:tc>
          <w:tcPr>
            <w:tcW w:w="1785" w:type="dxa"/>
            <w:vAlign w:val="center"/>
          </w:tcPr>
          <w:p w:rsidR="004A4871" w:rsidRDefault="004A4871">
            <w:pPr>
              <w:pStyle w:val="a7"/>
              <w:spacing w:beforeLines="50" w:before="156" w:line="360" w:lineRule="auto"/>
              <w:jc w:val="center"/>
              <w:rPr>
                <w:rFonts w:hAnsi="宋体"/>
                <w:szCs w:val="21"/>
              </w:rPr>
            </w:pPr>
          </w:p>
        </w:tc>
        <w:tc>
          <w:tcPr>
            <w:tcW w:w="945" w:type="dxa"/>
            <w:vAlign w:val="center"/>
          </w:tcPr>
          <w:p w:rsidR="004A4871" w:rsidRDefault="004A4871">
            <w:pPr>
              <w:pStyle w:val="a7"/>
              <w:spacing w:beforeLines="50" w:before="156" w:line="360" w:lineRule="auto"/>
              <w:jc w:val="center"/>
              <w:rPr>
                <w:rFonts w:hAnsi="宋体"/>
                <w:szCs w:val="21"/>
              </w:rPr>
            </w:pPr>
          </w:p>
        </w:tc>
        <w:tc>
          <w:tcPr>
            <w:tcW w:w="1619" w:type="dxa"/>
            <w:vAlign w:val="center"/>
          </w:tcPr>
          <w:p w:rsidR="004A4871" w:rsidRDefault="004A4871">
            <w:pPr>
              <w:pStyle w:val="a7"/>
              <w:spacing w:beforeLines="50" w:before="156" w:line="360" w:lineRule="auto"/>
              <w:jc w:val="center"/>
              <w:rPr>
                <w:rFonts w:hAnsi="宋体"/>
                <w:szCs w:val="21"/>
              </w:rPr>
            </w:pPr>
          </w:p>
        </w:tc>
        <w:tc>
          <w:tcPr>
            <w:tcW w:w="1426" w:type="dxa"/>
            <w:vAlign w:val="center"/>
          </w:tcPr>
          <w:p w:rsidR="004A4871" w:rsidRDefault="004A4871">
            <w:pPr>
              <w:pStyle w:val="a7"/>
              <w:spacing w:beforeLines="50" w:before="156" w:line="360" w:lineRule="auto"/>
              <w:jc w:val="center"/>
              <w:rPr>
                <w:rFonts w:hAnsi="宋体"/>
                <w:szCs w:val="21"/>
              </w:rPr>
            </w:pPr>
          </w:p>
        </w:tc>
      </w:tr>
    </w:tbl>
    <w:p w:rsidR="004A4871" w:rsidRDefault="004A4871">
      <w:pPr>
        <w:spacing w:line="360" w:lineRule="auto"/>
        <w:rPr>
          <w:rFonts w:ascii="宋体" w:hAnsi="宋体"/>
        </w:rPr>
      </w:pPr>
    </w:p>
    <w:p w:rsidR="004A4871" w:rsidRDefault="004A4871">
      <w:pPr>
        <w:spacing w:line="360" w:lineRule="auto"/>
        <w:rPr>
          <w:rFonts w:ascii="宋体" w:hAnsi="宋体"/>
        </w:rPr>
      </w:pPr>
    </w:p>
    <w:p w:rsidR="004A4871" w:rsidRDefault="00B26DD7">
      <w:pPr>
        <w:spacing w:beforeLines="50" w:before="156" w:line="360" w:lineRule="auto"/>
      </w:pPr>
      <w:r>
        <w:rPr>
          <w:rFonts w:hint="eastAsia"/>
        </w:rPr>
        <w:t>供应商名称（单位公章）：</w:t>
      </w:r>
    </w:p>
    <w:p w:rsidR="004A4871" w:rsidRDefault="00B26DD7">
      <w:pPr>
        <w:spacing w:beforeLines="50" w:before="156" w:line="360" w:lineRule="auto"/>
        <w:rPr>
          <w:u w:val="single"/>
        </w:rPr>
      </w:pPr>
      <w:r>
        <w:rPr>
          <w:rFonts w:hint="eastAsia"/>
        </w:rPr>
        <w:t>法定代表人或授权代表签字：</w:t>
      </w:r>
    </w:p>
    <w:p w:rsidR="004A4871" w:rsidRDefault="00B26DD7">
      <w:pPr>
        <w:spacing w:beforeLines="50" w:before="156" w:line="360" w:lineRule="auto"/>
        <w:rPr>
          <w:u w:val="single"/>
        </w:rPr>
      </w:pPr>
      <w:r>
        <w:rPr>
          <w:rFonts w:hint="eastAsia"/>
        </w:rPr>
        <w:t>日期：</w:t>
      </w:r>
    </w:p>
    <w:p w:rsidR="004A4871" w:rsidRDefault="004A4871">
      <w:pPr>
        <w:pStyle w:val="a7"/>
        <w:spacing w:line="360" w:lineRule="auto"/>
        <w:rPr>
          <w:rFonts w:hAnsi="宋体"/>
        </w:rPr>
      </w:pPr>
    </w:p>
    <w:p w:rsidR="004A4871" w:rsidRDefault="004A4871">
      <w:pPr>
        <w:jc w:val="center"/>
        <w:rPr>
          <w:u w:val="single"/>
        </w:rPr>
      </w:pPr>
    </w:p>
    <w:p w:rsidR="004A4871" w:rsidRDefault="004A4871"/>
    <w:p w:rsidR="004A4871" w:rsidRDefault="004A4871"/>
    <w:p w:rsidR="004A4871" w:rsidRDefault="00B26DD7">
      <w:pPr>
        <w:widowControl/>
        <w:jc w:val="left"/>
        <w:rPr>
          <w:b/>
          <w:sz w:val="32"/>
          <w:szCs w:val="32"/>
        </w:rPr>
      </w:pPr>
      <w:bookmarkStart w:id="4" w:name="_Toc177537711"/>
      <w:bookmarkStart w:id="5" w:name="_Toc177797726"/>
      <w:bookmarkStart w:id="6" w:name="_Toc166387135"/>
      <w:bookmarkStart w:id="7" w:name="_Toc171154678"/>
      <w:bookmarkStart w:id="8" w:name="_Toc89058613"/>
      <w:bookmarkStart w:id="9" w:name="_Toc171226125"/>
      <w:bookmarkStart w:id="10" w:name="_Toc405879026"/>
      <w:bookmarkStart w:id="11" w:name="_Toc171226257"/>
      <w:bookmarkStart w:id="12" w:name="_Toc177797825"/>
      <w:bookmarkStart w:id="13" w:name="_Toc171408525"/>
      <w:r>
        <w:br w:type="page"/>
      </w:r>
      <w:r>
        <w:rPr>
          <w:rFonts w:hint="eastAsia"/>
          <w:sz w:val="28"/>
          <w:szCs w:val="28"/>
          <w:lang w:val="zh-CN"/>
        </w:rPr>
        <w:lastRenderedPageBreak/>
        <w:t>格式文本五</w:t>
      </w:r>
    </w:p>
    <w:p w:rsidR="004A4871" w:rsidRDefault="00B26DD7">
      <w:pPr>
        <w:widowControl/>
        <w:jc w:val="center"/>
        <w:rPr>
          <w:b/>
          <w:sz w:val="32"/>
          <w:szCs w:val="32"/>
        </w:rPr>
      </w:pPr>
      <w:r>
        <w:rPr>
          <w:rFonts w:hint="eastAsia"/>
          <w:b/>
          <w:sz w:val="32"/>
          <w:szCs w:val="32"/>
        </w:rPr>
        <w:t>商务</w:t>
      </w:r>
      <w:r>
        <w:rPr>
          <w:rFonts w:hint="eastAsia"/>
          <w:b/>
          <w:sz w:val="32"/>
          <w:szCs w:val="32"/>
        </w:rPr>
        <w:t>/</w:t>
      </w:r>
      <w:r>
        <w:rPr>
          <w:rFonts w:hint="eastAsia"/>
          <w:b/>
          <w:sz w:val="32"/>
          <w:szCs w:val="32"/>
        </w:rPr>
        <w:t>合同条款偏离表</w:t>
      </w:r>
    </w:p>
    <w:p w:rsidR="004A4871" w:rsidRDefault="00B26DD7">
      <w:pPr>
        <w:spacing w:beforeLines="50" w:before="156" w:afterLines="50" w:after="156"/>
        <w:rPr>
          <w:rFonts w:ascii="宋体" w:hAnsi="宋体"/>
          <w:szCs w:val="21"/>
        </w:rPr>
      </w:pPr>
      <w:r>
        <w:rPr>
          <w:rFonts w:ascii="宋体" w:hAnsi="宋体" w:hint="eastAsia"/>
        </w:rPr>
        <w:t>采购</w:t>
      </w:r>
      <w:r>
        <w:rPr>
          <w:rFonts w:ascii="宋体" w:hAnsi="宋体"/>
        </w:rPr>
        <w:t xml:space="preserve">编号：__________        </w:t>
      </w:r>
      <w:r>
        <w:rPr>
          <w:rFonts w:ascii="宋体" w:hAnsi="宋体" w:hint="eastAsia"/>
        </w:rPr>
        <w:t xml:space="preserve"> </w:t>
      </w:r>
    </w:p>
    <w:tbl>
      <w:tblPr>
        <w:tblW w:w="0" w:type="auto"/>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8"/>
        <w:gridCol w:w="1815"/>
        <w:gridCol w:w="2520"/>
        <w:gridCol w:w="2415"/>
        <w:gridCol w:w="1365"/>
      </w:tblGrid>
      <w:tr w:rsidR="004A4871">
        <w:trPr>
          <w:trHeight w:val="800"/>
        </w:trPr>
        <w:tc>
          <w:tcPr>
            <w:tcW w:w="628" w:type="dxa"/>
            <w:vAlign w:val="center"/>
          </w:tcPr>
          <w:p w:rsidR="004A4871" w:rsidRDefault="00B26DD7">
            <w:pPr>
              <w:spacing w:before="120" w:line="360" w:lineRule="atLeast"/>
              <w:jc w:val="center"/>
              <w:rPr>
                <w:rFonts w:ascii="宋体" w:hAnsi="宋体"/>
                <w:szCs w:val="21"/>
              </w:rPr>
            </w:pPr>
            <w:r>
              <w:rPr>
                <w:rFonts w:ascii="宋体" w:hAnsi="宋体" w:hint="eastAsia"/>
                <w:szCs w:val="21"/>
              </w:rPr>
              <w:t>序号</w:t>
            </w:r>
          </w:p>
        </w:tc>
        <w:tc>
          <w:tcPr>
            <w:tcW w:w="1815" w:type="dxa"/>
            <w:vAlign w:val="center"/>
          </w:tcPr>
          <w:p w:rsidR="004A4871" w:rsidRDefault="00B26DD7">
            <w:pPr>
              <w:spacing w:before="120" w:line="360" w:lineRule="atLeast"/>
              <w:jc w:val="center"/>
              <w:rPr>
                <w:rFonts w:ascii="宋体" w:hAnsi="宋体"/>
                <w:szCs w:val="21"/>
              </w:rPr>
            </w:pPr>
            <w:r>
              <w:rPr>
                <w:rFonts w:ascii="宋体" w:hAnsi="宋体" w:hint="eastAsia"/>
                <w:szCs w:val="21"/>
              </w:rPr>
              <w:t>竞争性磋商文件条目号</w:t>
            </w:r>
          </w:p>
        </w:tc>
        <w:tc>
          <w:tcPr>
            <w:tcW w:w="2520" w:type="dxa"/>
            <w:vAlign w:val="center"/>
          </w:tcPr>
          <w:p w:rsidR="004A4871" w:rsidRDefault="00B26DD7">
            <w:pPr>
              <w:spacing w:before="120" w:line="360" w:lineRule="atLeast"/>
              <w:jc w:val="center"/>
              <w:rPr>
                <w:rFonts w:ascii="宋体" w:hAnsi="宋体"/>
                <w:szCs w:val="21"/>
              </w:rPr>
            </w:pPr>
            <w:r>
              <w:rPr>
                <w:rFonts w:ascii="宋体" w:hAnsi="宋体" w:hint="eastAsia"/>
                <w:szCs w:val="21"/>
              </w:rPr>
              <w:t>竞争性磋商文件的商务/合同条款</w:t>
            </w:r>
          </w:p>
        </w:tc>
        <w:tc>
          <w:tcPr>
            <w:tcW w:w="2415" w:type="dxa"/>
            <w:vAlign w:val="center"/>
          </w:tcPr>
          <w:p w:rsidR="004A4871" w:rsidRDefault="00B26DD7">
            <w:pPr>
              <w:spacing w:before="120" w:line="360" w:lineRule="atLeast"/>
              <w:jc w:val="center"/>
              <w:rPr>
                <w:rFonts w:ascii="宋体" w:hAnsi="宋体"/>
                <w:szCs w:val="21"/>
              </w:rPr>
            </w:pPr>
            <w:r>
              <w:rPr>
                <w:rFonts w:ascii="宋体" w:hAnsi="宋体" w:hint="eastAsia"/>
                <w:szCs w:val="21"/>
              </w:rPr>
              <w:t>磋商响应文件的商务/合同条款</w:t>
            </w:r>
          </w:p>
        </w:tc>
        <w:tc>
          <w:tcPr>
            <w:tcW w:w="1365" w:type="dxa"/>
            <w:vAlign w:val="center"/>
          </w:tcPr>
          <w:p w:rsidR="004A4871" w:rsidRDefault="00B26DD7">
            <w:pPr>
              <w:spacing w:before="120" w:line="360" w:lineRule="atLeast"/>
              <w:rPr>
                <w:rFonts w:ascii="宋体" w:hAnsi="宋体"/>
                <w:szCs w:val="21"/>
              </w:rPr>
            </w:pPr>
            <w:r>
              <w:rPr>
                <w:rFonts w:ascii="宋体" w:hAnsi="宋体" w:hint="eastAsia"/>
                <w:szCs w:val="21"/>
              </w:rPr>
              <w:t>偏离情况说明</w:t>
            </w: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bl>
    <w:p w:rsidR="004A4871" w:rsidRDefault="00B26DD7">
      <w:pPr>
        <w:pStyle w:val="a7"/>
        <w:rPr>
          <w:rFonts w:hAnsi="宋体"/>
          <w:b/>
          <w:szCs w:val="21"/>
        </w:rPr>
      </w:pPr>
      <w:r>
        <w:rPr>
          <w:rFonts w:hAnsi="宋体" w:hint="eastAsia"/>
          <w:b/>
          <w:szCs w:val="21"/>
        </w:rPr>
        <w:t>注：本表应包括合同条款的偏离说明，应逐条对应，如有负偏离，视为未实质性响应本次采购。</w:t>
      </w:r>
    </w:p>
    <w:p w:rsidR="004A4871" w:rsidRDefault="004A4871">
      <w:pPr>
        <w:pStyle w:val="a7"/>
        <w:rPr>
          <w:rFonts w:hAnsi="宋体"/>
          <w:szCs w:val="21"/>
        </w:rPr>
      </w:pPr>
    </w:p>
    <w:p w:rsidR="004A4871" w:rsidRDefault="00B26DD7">
      <w:pPr>
        <w:spacing w:beforeLines="50" w:before="156" w:line="360" w:lineRule="auto"/>
      </w:pPr>
      <w:r>
        <w:rPr>
          <w:rFonts w:hint="eastAsia"/>
        </w:rPr>
        <w:t>供应商名称（单位公章）：</w:t>
      </w:r>
    </w:p>
    <w:p w:rsidR="004A4871" w:rsidRDefault="00B26DD7">
      <w:pPr>
        <w:spacing w:beforeLines="50" w:before="156" w:line="360" w:lineRule="auto"/>
        <w:rPr>
          <w:u w:val="single"/>
        </w:rPr>
      </w:pPr>
      <w:r>
        <w:rPr>
          <w:rFonts w:hint="eastAsia"/>
        </w:rPr>
        <w:t>法定代表人或授权代表签字：</w:t>
      </w:r>
    </w:p>
    <w:p w:rsidR="004A4871" w:rsidRDefault="00B26DD7">
      <w:pPr>
        <w:spacing w:beforeLines="50" w:before="156" w:line="360" w:lineRule="auto"/>
        <w:rPr>
          <w:u w:val="single"/>
        </w:rPr>
      </w:pPr>
      <w:r>
        <w:rPr>
          <w:rFonts w:hint="eastAsia"/>
        </w:rPr>
        <w:t>日期：</w:t>
      </w:r>
    </w:p>
    <w:p w:rsidR="004A4871" w:rsidRDefault="00B26DD7">
      <w:pPr>
        <w:jc w:val="center"/>
        <w:rPr>
          <w:rFonts w:ascii="宋体" w:hAnsi="宋体"/>
          <w:b/>
          <w:bCs/>
          <w:kern w:val="0"/>
          <w:sz w:val="32"/>
          <w:szCs w:val="32"/>
        </w:rPr>
      </w:pPr>
      <w:bookmarkStart w:id="14" w:name="_Toc405879029"/>
      <w:bookmarkEnd w:id="4"/>
      <w:bookmarkEnd w:id="5"/>
      <w:bookmarkEnd w:id="6"/>
      <w:bookmarkEnd w:id="7"/>
      <w:bookmarkEnd w:id="8"/>
      <w:bookmarkEnd w:id="9"/>
      <w:bookmarkEnd w:id="10"/>
      <w:bookmarkEnd w:id="11"/>
      <w:bookmarkEnd w:id="12"/>
      <w:bookmarkEnd w:id="13"/>
      <w:bookmarkEnd w:id="14"/>
      <w:r>
        <w:br w:type="page"/>
      </w:r>
      <w:r>
        <w:rPr>
          <w:rFonts w:ascii="宋体" w:hAnsi="宋体" w:hint="eastAsia"/>
          <w:b/>
          <w:bCs/>
          <w:kern w:val="0"/>
          <w:sz w:val="32"/>
          <w:szCs w:val="32"/>
        </w:rPr>
        <w:lastRenderedPageBreak/>
        <w:t>技术需求响应/偏差表</w:t>
      </w:r>
    </w:p>
    <w:p w:rsidR="004A4871" w:rsidRDefault="00B26DD7">
      <w:pPr>
        <w:pStyle w:val="a7"/>
        <w:spacing w:beforeLines="50" w:before="156" w:afterLines="50" w:after="156"/>
        <w:rPr>
          <w:rFonts w:hAnsi="宋体"/>
          <w:b/>
          <w:szCs w:val="21"/>
          <w:u w:val="single"/>
        </w:rPr>
      </w:pPr>
      <w:r>
        <w:rPr>
          <w:rFonts w:hAnsi="宋体" w:hint="eastAsia"/>
        </w:rPr>
        <w:t>采购</w:t>
      </w:r>
      <w:r>
        <w:rPr>
          <w:rFonts w:hAnsi="宋体"/>
        </w:rPr>
        <w:t xml:space="preserve">编号：__________       </w:t>
      </w:r>
      <w:r>
        <w:rPr>
          <w:rFonts w:hAnsi="宋体" w:hint="eastAsia"/>
        </w:rPr>
        <w:t xml:space="preserve">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3"/>
        <w:gridCol w:w="3360"/>
        <w:gridCol w:w="2730"/>
        <w:gridCol w:w="1890"/>
      </w:tblGrid>
      <w:tr w:rsidR="004A4871">
        <w:trPr>
          <w:trHeight w:val="465"/>
        </w:trPr>
        <w:tc>
          <w:tcPr>
            <w:tcW w:w="1263" w:type="dxa"/>
            <w:vAlign w:val="center"/>
          </w:tcPr>
          <w:p w:rsidR="004A4871" w:rsidRDefault="00B26DD7">
            <w:pPr>
              <w:pStyle w:val="a7"/>
              <w:jc w:val="center"/>
              <w:rPr>
                <w:rFonts w:hAnsi="宋体"/>
                <w:szCs w:val="21"/>
              </w:rPr>
            </w:pPr>
            <w:r>
              <w:rPr>
                <w:rFonts w:hAnsi="宋体" w:hint="eastAsia"/>
                <w:szCs w:val="21"/>
              </w:rPr>
              <w:t>竞争性磋商文件条目号</w:t>
            </w:r>
          </w:p>
        </w:tc>
        <w:tc>
          <w:tcPr>
            <w:tcW w:w="3360" w:type="dxa"/>
            <w:vAlign w:val="center"/>
          </w:tcPr>
          <w:p w:rsidR="004A4871" w:rsidRDefault="00B26DD7">
            <w:pPr>
              <w:pStyle w:val="a7"/>
              <w:jc w:val="center"/>
              <w:rPr>
                <w:rFonts w:hAnsi="宋体"/>
                <w:szCs w:val="21"/>
              </w:rPr>
            </w:pPr>
            <w:r>
              <w:rPr>
                <w:rFonts w:hAnsi="宋体" w:hint="eastAsia"/>
                <w:szCs w:val="21"/>
              </w:rPr>
              <w:t>竞争性磋商文件技术需求的内容与数值</w:t>
            </w:r>
          </w:p>
        </w:tc>
        <w:tc>
          <w:tcPr>
            <w:tcW w:w="2730" w:type="dxa"/>
            <w:vAlign w:val="center"/>
          </w:tcPr>
          <w:p w:rsidR="004A4871" w:rsidRDefault="00B26DD7">
            <w:pPr>
              <w:pStyle w:val="a7"/>
              <w:jc w:val="center"/>
              <w:rPr>
                <w:rFonts w:hAnsi="宋体"/>
                <w:szCs w:val="21"/>
              </w:rPr>
            </w:pPr>
            <w:r>
              <w:rPr>
                <w:rFonts w:hAnsi="宋体" w:hint="eastAsia"/>
                <w:szCs w:val="21"/>
              </w:rPr>
              <w:t>磋商响应文件的</w:t>
            </w:r>
            <w:proofErr w:type="gramStart"/>
            <w:r>
              <w:rPr>
                <w:rFonts w:hAnsi="宋体" w:hint="eastAsia"/>
                <w:szCs w:val="21"/>
              </w:rPr>
              <w:t>的</w:t>
            </w:r>
            <w:proofErr w:type="gramEnd"/>
            <w:r>
              <w:rPr>
                <w:rFonts w:hAnsi="宋体" w:hint="eastAsia"/>
                <w:szCs w:val="21"/>
              </w:rPr>
              <w:t>技术响应内容与数值</w:t>
            </w:r>
          </w:p>
        </w:tc>
        <w:tc>
          <w:tcPr>
            <w:tcW w:w="1890" w:type="dxa"/>
            <w:vAlign w:val="center"/>
          </w:tcPr>
          <w:p w:rsidR="004A4871" w:rsidRDefault="00B26DD7">
            <w:pPr>
              <w:pStyle w:val="a7"/>
              <w:jc w:val="center"/>
              <w:rPr>
                <w:rFonts w:hAnsi="宋体"/>
                <w:szCs w:val="21"/>
              </w:rPr>
            </w:pPr>
            <w:r>
              <w:rPr>
                <w:rFonts w:hAnsi="宋体" w:hint="eastAsia"/>
                <w:szCs w:val="21"/>
              </w:rPr>
              <w:t>偏离情况说明</w:t>
            </w: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bl>
    <w:p w:rsidR="004A4871" w:rsidRDefault="004A4871">
      <w:pPr>
        <w:ind w:left="473" w:hangingChars="225" w:hanging="473"/>
        <w:rPr>
          <w:szCs w:val="21"/>
        </w:rPr>
      </w:pPr>
    </w:p>
    <w:p w:rsidR="004A4871" w:rsidRDefault="00B26DD7">
      <w:pPr>
        <w:spacing w:line="360" w:lineRule="auto"/>
        <w:rPr>
          <w:rFonts w:ascii="宋体" w:hAnsi="宋体"/>
          <w:szCs w:val="21"/>
        </w:rPr>
      </w:pPr>
      <w:r>
        <w:rPr>
          <w:rFonts w:ascii="宋体" w:hAnsi="宋体" w:hint="eastAsia"/>
          <w:szCs w:val="21"/>
        </w:rPr>
        <w:t>注：供应商</w:t>
      </w:r>
      <w:r>
        <w:rPr>
          <w:rFonts w:ascii="宋体" w:hAnsi="宋体"/>
          <w:szCs w:val="21"/>
        </w:rPr>
        <w:t>应对</w:t>
      </w:r>
      <w:r>
        <w:rPr>
          <w:rFonts w:hAnsi="宋体" w:hint="eastAsia"/>
          <w:szCs w:val="21"/>
        </w:rPr>
        <w:t>竞争性磋商文件</w:t>
      </w:r>
      <w:r>
        <w:rPr>
          <w:rFonts w:ascii="宋体" w:hAnsi="宋体"/>
          <w:szCs w:val="21"/>
        </w:rPr>
        <w:t>第</w:t>
      </w:r>
      <w:r>
        <w:rPr>
          <w:rFonts w:ascii="宋体" w:hAnsi="宋体" w:hint="eastAsia"/>
          <w:szCs w:val="21"/>
        </w:rPr>
        <w:t>四部分</w:t>
      </w:r>
      <w:r>
        <w:rPr>
          <w:rFonts w:ascii="宋体" w:hAnsi="宋体"/>
          <w:szCs w:val="21"/>
        </w:rPr>
        <w:t>技术</w:t>
      </w:r>
      <w:r>
        <w:rPr>
          <w:rFonts w:ascii="宋体" w:hAnsi="宋体" w:hint="eastAsia"/>
          <w:szCs w:val="21"/>
        </w:rPr>
        <w:t>需求</w:t>
      </w:r>
      <w:r>
        <w:rPr>
          <w:rFonts w:ascii="宋体" w:hAnsi="宋体"/>
          <w:szCs w:val="21"/>
        </w:rPr>
        <w:t>的内容给予逐条响应，以</w:t>
      </w:r>
      <w:r>
        <w:rPr>
          <w:rFonts w:ascii="宋体" w:hAnsi="宋体" w:hint="eastAsia"/>
          <w:szCs w:val="21"/>
        </w:rPr>
        <w:t>报价</w:t>
      </w:r>
      <w:r>
        <w:rPr>
          <w:rFonts w:ascii="宋体" w:hAnsi="宋体"/>
          <w:szCs w:val="21"/>
        </w:rPr>
        <w:t>服务所能达到的内容予以填写，而不应</w:t>
      </w:r>
      <w:r>
        <w:rPr>
          <w:rFonts w:ascii="宋体" w:hAnsi="宋体" w:hint="eastAsia"/>
          <w:szCs w:val="21"/>
        </w:rPr>
        <w:t>复制</w:t>
      </w:r>
      <w:r>
        <w:rPr>
          <w:rFonts w:hAnsi="宋体" w:hint="eastAsia"/>
          <w:szCs w:val="21"/>
        </w:rPr>
        <w:t>竞争性磋商文件</w:t>
      </w:r>
      <w:r>
        <w:rPr>
          <w:rFonts w:ascii="宋体" w:hAnsi="宋体"/>
          <w:szCs w:val="21"/>
        </w:rPr>
        <w:t>的技术要求作为响应内容。</w:t>
      </w:r>
      <w:r>
        <w:rPr>
          <w:rFonts w:ascii="宋体" w:hAnsi="宋体" w:hint="eastAsia"/>
          <w:b/>
          <w:szCs w:val="21"/>
        </w:rPr>
        <w:t>*号</w:t>
      </w:r>
      <w:r>
        <w:rPr>
          <w:rFonts w:ascii="宋体" w:hAnsi="宋体"/>
          <w:b/>
          <w:szCs w:val="21"/>
        </w:rPr>
        <w:t>条款</w:t>
      </w:r>
      <w:r>
        <w:rPr>
          <w:rFonts w:hAnsi="宋体" w:hint="eastAsia"/>
          <w:b/>
          <w:szCs w:val="21"/>
        </w:rPr>
        <w:t>为</w:t>
      </w:r>
      <w:r>
        <w:rPr>
          <w:rFonts w:hAnsi="宋体"/>
          <w:b/>
          <w:szCs w:val="21"/>
        </w:rPr>
        <w:t>一票否决项，</w:t>
      </w:r>
      <w:r>
        <w:rPr>
          <w:rFonts w:hAnsi="宋体" w:hint="eastAsia"/>
          <w:b/>
          <w:szCs w:val="21"/>
        </w:rPr>
        <w:t>如有负偏离，视为未实质性响应本次采购，</w:t>
      </w:r>
      <w:r>
        <w:rPr>
          <w:rFonts w:hAnsi="宋体"/>
          <w:b/>
          <w:szCs w:val="21"/>
        </w:rPr>
        <w:t>投标将被拒绝</w:t>
      </w:r>
      <w:r>
        <w:rPr>
          <w:rFonts w:hAnsi="宋体" w:hint="eastAsia"/>
          <w:b/>
          <w:szCs w:val="21"/>
        </w:rPr>
        <w:t>。</w:t>
      </w:r>
    </w:p>
    <w:p w:rsidR="004A4871" w:rsidRDefault="004A4871">
      <w:pPr>
        <w:spacing w:line="360" w:lineRule="auto"/>
        <w:rPr>
          <w:rFonts w:ascii="宋体" w:hAnsi="宋体"/>
          <w:szCs w:val="21"/>
        </w:rPr>
      </w:pPr>
    </w:p>
    <w:p w:rsidR="004A4871" w:rsidRDefault="004A4871">
      <w:pPr>
        <w:ind w:left="473" w:hangingChars="225" w:hanging="473"/>
        <w:rPr>
          <w:szCs w:val="21"/>
        </w:rPr>
      </w:pPr>
    </w:p>
    <w:p w:rsidR="004A4871" w:rsidRDefault="00B26DD7">
      <w:pPr>
        <w:spacing w:beforeLines="50" w:before="156" w:line="360" w:lineRule="auto"/>
      </w:pPr>
      <w:r>
        <w:rPr>
          <w:rFonts w:hint="eastAsia"/>
        </w:rPr>
        <w:t>供应商名称（单位公章）：</w:t>
      </w:r>
    </w:p>
    <w:p w:rsidR="004A4871" w:rsidRDefault="00B26DD7">
      <w:pPr>
        <w:spacing w:beforeLines="50" w:before="156" w:line="360" w:lineRule="auto"/>
        <w:rPr>
          <w:u w:val="single"/>
        </w:rPr>
      </w:pPr>
      <w:r>
        <w:rPr>
          <w:rFonts w:hint="eastAsia"/>
        </w:rPr>
        <w:t>法定代表人或授权代表签字：</w:t>
      </w:r>
    </w:p>
    <w:p w:rsidR="004A4871" w:rsidRDefault="00B26DD7">
      <w:pPr>
        <w:spacing w:beforeLines="50" w:before="156" w:line="360" w:lineRule="auto"/>
        <w:rPr>
          <w:u w:val="single"/>
        </w:rPr>
      </w:pPr>
      <w:r>
        <w:rPr>
          <w:rFonts w:hint="eastAsia"/>
        </w:rPr>
        <w:t>日期：</w:t>
      </w:r>
    </w:p>
    <w:p w:rsidR="004A4871" w:rsidRDefault="00B26DD7">
      <w:pPr>
        <w:pStyle w:val="ac"/>
        <w:widowControl/>
        <w:spacing w:line="315" w:lineRule="atLeast"/>
        <w:jc w:val="left"/>
      </w:pPr>
      <w:r>
        <w:rPr>
          <w:rFonts w:hint="eastAsia"/>
          <w:sz w:val="28"/>
          <w:szCs w:val="28"/>
          <w:lang w:val="zh-CN"/>
        </w:rPr>
        <w:lastRenderedPageBreak/>
        <w:t>格式文本</w:t>
      </w:r>
      <w:r>
        <w:rPr>
          <w:rFonts w:ascii="宋体" w:hAnsi="宋体" w:cs="宋体" w:hint="eastAsia"/>
          <w:color w:val="000000"/>
          <w:sz w:val="28"/>
          <w:szCs w:val="28"/>
        </w:rPr>
        <w:t>六</w:t>
      </w:r>
    </w:p>
    <w:p w:rsidR="004A4871" w:rsidRDefault="00B26DD7">
      <w:pPr>
        <w:widowControl/>
        <w:spacing w:line="375" w:lineRule="atLeast"/>
        <w:ind w:firstLine="660"/>
        <w:jc w:val="center"/>
        <w:rPr>
          <w:rFonts w:ascii="仿宋_GB2312" w:eastAsia="仿宋_GB2312" w:hAnsi="宋体"/>
          <w:kern w:val="0"/>
          <w:sz w:val="28"/>
          <w:szCs w:val="28"/>
        </w:rPr>
      </w:pPr>
      <w:r>
        <w:rPr>
          <w:b/>
          <w:bCs/>
          <w:kern w:val="0"/>
          <w:sz w:val="44"/>
          <w:szCs w:val="44"/>
        </w:rPr>
        <w:t>投</w:t>
      </w:r>
      <w:r>
        <w:rPr>
          <w:rFonts w:hint="eastAsia"/>
          <w:b/>
          <w:bCs/>
          <w:kern w:val="0"/>
          <w:sz w:val="44"/>
          <w:szCs w:val="44"/>
        </w:rPr>
        <w:t xml:space="preserve"> </w:t>
      </w:r>
      <w:r>
        <w:rPr>
          <w:b/>
          <w:bCs/>
          <w:kern w:val="0"/>
          <w:sz w:val="44"/>
          <w:szCs w:val="44"/>
        </w:rPr>
        <w:t>标</w:t>
      </w:r>
      <w:r>
        <w:rPr>
          <w:rFonts w:hint="eastAsia"/>
          <w:b/>
          <w:bCs/>
          <w:kern w:val="0"/>
          <w:sz w:val="44"/>
          <w:szCs w:val="44"/>
        </w:rPr>
        <w:t xml:space="preserve"> </w:t>
      </w:r>
      <w:r>
        <w:rPr>
          <w:b/>
          <w:bCs/>
          <w:kern w:val="0"/>
          <w:sz w:val="44"/>
          <w:szCs w:val="44"/>
        </w:rPr>
        <w:t>人</w:t>
      </w:r>
      <w:r>
        <w:rPr>
          <w:rFonts w:hint="eastAsia"/>
          <w:b/>
          <w:bCs/>
          <w:kern w:val="0"/>
          <w:sz w:val="44"/>
          <w:szCs w:val="44"/>
        </w:rPr>
        <w:t xml:space="preserve"> </w:t>
      </w:r>
      <w:r>
        <w:rPr>
          <w:b/>
          <w:bCs/>
          <w:kern w:val="0"/>
          <w:sz w:val="44"/>
          <w:szCs w:val="44"/>
        </w:rPr>
        <w:t>廉</w:t>
      </w:r>
      <w:r>
        <w:rPr>
          <w:rFonts w:hint="eastAsia"/>
          <w:b/>
          <w:bCs/>
          <w:kern w:val="0"/>
          <w:sz w:val="44"/>
          <w:szCs w:val="44"/>
        </w:rPr>
        <w:t xml:space="preserve"> </w:t>
      </w:r>
      <w:r>
        <w:rPr>
          <w:b/>
          <w:bCs/>
          <w:kern w:val="0"/>
          <w:sz w:val="44"/>
          <w:szCs w:val="44"/>
        </w:rPr>
        <w:t>政</w:t>
      </w:r>
      <w:r>
        <w:rPr>
          <w:rFonts w:hint="eastAsia"/>
          <w:b/>
          <w:bCs/>
          <w:kern w:val="0"/>
          <w:sz w:val="44"/>
          <w:szCs w:val="44"/>
        </w:rPr>
        <w:t xml:space="preserve"> </w:t>
      </w:r>
      <w:r>
        <w:rPr>
          <w:b/>
          <w:bCs/>
          <w:kern w:val="0"/>
          <w:sz w:val="44"/>
          <w:szCs w:val="44"/>
        </w:rPr>
        <w:t>承</w:t>
      </w:r>
      <w:r>
        <w:rPr>
          <w:rFonts w:hint="eastAsia"/>
          <w:b/>
          <w:bCs/>
          <w:kern w:val="0"/>
          <w:sz w:val="44"/>
          <w:szCs w:val="44"/>
        </w:rPr>
        <w:t xml:space="preserve"> </w:t>
      </w:r>
      <w:r>
        <w:rPr>
          <w:b/>
          <w:bCs/>
          <w:kern w:val="0"/>
          <w:sz w:val="44"/>
          <w:szCs w:val="44"/>
        </w:rPr>
        <w:t>诺</w:t>
      </w:r>
      <w:r>
        <w:rPr>
          <w:rFonts w:hint="eastAsia"/>
          <w:b/>
          <w:bCs/>
          <w:kern w:val="0"/>
          <w:sz w:val="44"/>
          <w:szCs w:val="44"/>
        </w:rPr>
        <w:t xml:space="preserve"> </w:t>
      </w:r>
      <w:r>
        <w:rPr>
          <w:b/>
          <w:bCs/>
          <w:kern w:val="0"/>
          <w:sz w:val="44"/>
          <w:szCs w:val="44"/>
        </w:rPr>
        <w:t>书</w:t>
      </w:r>
    </w:p>
    <w:p w:rsidR="004A4871" w:rsidRDefault="00B26DD7">
      <w:pPr>
        <w:widowControl/>
        <w:adjustRightInd w:val="0"/>
        <w:snapToGrid w:val="0"/>
        <w:spacing w:line="48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本供应商在参加</w:t>
      </w:r>
      <w:r>
        <w:rPr>
          <w:rFonts w:ascii="宋体" w:hAnsi="宋体" w:cs="宋体" w:hint="eastAsia"/>
          <w:color w:val="000000"/>
          <w:sz w:val="24"/>
          <w:szCs w:val="24"/>
        </w:rPr>
        <w:t>中国疾病预防控制中心寄生虫病预防控制所（国家热带病研究中心）</w:t>
      </w:r>
      <w:r>
        <w:rPr>
          <w:rFonts w:ascii="仿宋_GB2312" w:eastAsia="仿宋_GB2312" w:hAnsi="宋体" w:hint="eastAsia"/>
          <w:kern w:val="0"/>
          <w:sz w:val="28"/>
          <w:szCs w:val="28"/>
        </w:rPr>
        <w:t>（</w:t>
      </w:r>
      <w:r>
        <w:rPr>
          <w:rFonts w:ascii="仿宋_GB2312" w:eastAsia="仿宋_GB2312" w:hAnsi="宋体" w:hint="eastAsia"/>
          <w:kern w:val="0"/>
          <w:sz w:val="28"/>
          <w:szCs w:val="28"/>
          <w:u w:val="single"/>
        </w:rPr>
        <w:t xml:space="preserve">                             </w:t>
      </w:r>
      <w:r>
        <w:rPr>
          <w:rFonts w:ascii="仿宋_GB2312" w:eastAsia="仿宋_GB2312" w:hAnsi="宋体" w:hint="eastAsia"/>
          <w:kern w:val="0"/>
          <w:sz w:val="28"/>
          <w:szCs w:val="28"/>
        </w:rPr>
        <w:t>）项目投标过程中，承诺如下：</w:t>
      </w:r>
    </w:p>
    <w:p w:rsidR="004A4871" w:rsidRDefault="00B26DD7">
      <w:pPr>
        <w:widowControl/>
        <w:adjustRightInd w:val="0"/>
        <w:snapToGrid w:val="0"/>
        <w:spacing w:line="48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1.严格执行《中华人民共和国政府采购法》和《中华人民共和国招标投标法》等相关法律规章的要求，遵循公平竞争、诚实信用原则，参与项目投标。</w:t>
      </w:r>
    </w:p>
    <w:p w:rsidR="004A4871" w:rsidRDefault="00B26DD7">
      <w:pPr>
        <w:widowControl/>
        <w:adjustRightInd w:val="0"/>
        <w:snapToGrid w:val="0"/>
        <w:spacing w:line="48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2.不以不正当手段诋毁、排斥其他供应商；不提供虚假材料谋取中标、成交。</w:t>
      </w:r>
    </w:p>
    <w:p w:rsidR="004A4871" w:rsidRDefault="00B26DD7">
      <w:pPr>
        <w:widowControl/>
        <w:adjustRightInd w:val="0"/>
        <w:snapToGrid w:val="0"/>
        <w:spacing w:line="480" w:lineRule="exact"/>
        <w:ind w:firstLineChars="200" w:firstLine="560"/>
        <w:rPr>
          <w:rFonts w:ascii="仿宋_GB2312" w:eastAsia="仿宋_GB2312" w:hAnsi="宋体"/>
          <w:iCs/>
          <w:kern w:val="0"/>
          <w:sz w:val="28"/>
          <w:szCs w:val="28"/>
        </w:rPr>
      </w:pPr>
      <w:r>
        <w:rPr>
          <w:rFonts w:ascii="仿宋_GB2312" w:eastAsia="仿宋_GB2312" w:hAnsi="宋体" w:hint="eastAsia"/>
          <w:iCs/>
          <w:kern w:val="0"/>
          <w:sz w:val="28"/>
          <w:szCs w:val="28"/>
        </w:rPr>
        <w:t>3.不向采购人、采购代理机构及其</w:t>
      </w:r>
      <w:proofErr w:type="gramStart"/>
      <w:r>
        <w:rPr>
          <w:rFonts w:ascii="仿宋_GB2312" w:eastAsia="仿宋_GB2312" w:hAnsi="宋体" w:hint="eastAsia"/>
          <w:iCs/>
          <w:kern w:val="0"/>
          <w:sz w:val="28"/>
          <w:szCs w:val="28"/>
        </w:rPr>
        <w:t>他供应</w:t>
      </w:r>
      <w:proofErr w:type="gramEnd"/>
      <w:r>
        <w:rPr>
          <w:rFonts w:ascii="仿宋_GB2312" w:eastAsia="仿宋_GB2312" w:hAnsi="宋体" w:hint="eastAsia"/>
          <w:iCs/>
          <w:kern w:val="0"/>
          <w:sz w:val="28"/>
          <w:szCs w:val="28"/>
        </w:rPr>
        <w:t>商行贿，串通搞假投标、陪标、围标、串标。</w:t>
      </w:r>
    </w:p>
    <w:p w:rsidR="004A4871" w:rsidRDefault="00B26DD7">
      <w:pPr>
        <w:widowControl/>
        <w:adjustRightInd w:val="0"/>
        <w:snapToGrid w:val="0"/>
        <w:spacing w:line="480" w:lineRule="exact"/>
        <w:ind w:firstLineChars="200" w:firstLine="560"/>
        <w:rPr>
          <w:rFonts w:ascii="仿宋_GB2312" w:eastAsia="仿宋_GB2312" w:hAnsi="宋体"/>
          <w:iCs/>
          <w:kern w:val="0"/>
          <w:sz w:val="28"/>
          <w:szCs w:val="28"/>
        </w:rPr>
      </w:pPr>
      <w:r>
        <w:rPr>
          <w:rFonts w:ascii="仿宋_GB2312" w:eastAsia="仿宋_GB2312" w:hAnsi="宋体" w:hint="eastAsia"/>
          <w:iCs/>
          <w:kern w:val="0"/>
          <w:sz w:val="28"/>
          <w:szCs w:val="28"/>
        </w:rPr>
        <w:t>4.不向评委行贿，以不正当手段谋取中标、成交。</w:t>
      </w:r>
    </w:p>
    <w:p w:rsidR="004A4871" w:rsidRDefault="00B26DD7">
      <w:pPr>
        <w:widowControl/>
        <w:adjustRightInd w:val="0"/>
        <w:snapToGrid w:val="0"/>
        <w:spacing w:line="480" w:lineRule="exact"/>
        <w:ind w:firstLineChars="200" w:firstLine="560"/>
        <w:rPr>
          <w:rFonts w:ascii="仿宋_GB2312" w:eastAsia="仿宋_GB2312" w:hAnsi="宋体"/>
          <w:iCs/>
          <w:kern w:val="0"/>
          <w:sz w:val="28"/>
          <w:szCs w:val="28"/>
        </w:rPr>
      </w:pPr>
      <w:r>
        <w:rPr>
          <w:rFonts w:ascii="仿宋_GB2312" w:eastAsia="仿宋_GB2312" w:hAnsi="宋体" w:hint="eastAsia"/>
          <w:iCs/>
          <w:kern w:val="0"/>
          <w:sz w:val="28"/>
          <w:szCs w:val="28"/>
        </w:rPr>
        <w:t>5.</w:t>
      </w:r>
      <w:proofErr w:type="gramStart"/>
      <w:r>
        <w:rPr>
          <w:rFonts w:ascii="仿宋_GB2312" w:eastAsia="仿宋_GB2312" w:hAnsi="宋体" w:hint="eastAsia"/>
          <w:iCs/>
          <w:kern w:val="0"/>
          <w:sz w:val="28"/>
          <w:szCs w:val="28"/>
        </w:rPr>
        <w:t>不向招投标</w:t>
      </w:r>
      <w:proofErr w:type="gramEnd"/>
      <w:r>
        <w:rPr>
          <w:rFonts w:ascii="仿宋_GB2312" w:eastAsia="仿宋_GB2312" w:hAnsi="宋体" w:hint="eastAsia"/>
          <w:iCs/>
          <w:kern w:val="0"/>
          <w:sz w:val="28"/>
          <w:szCs w:val="28"/>
        </w:rPr>
        <w:t>监管人员请客、送礼及组织其它有可能影响客观、公正、监管的活动。</w:t>
      </w:r>
    </w:p>
    <w:p w:rsidR="004A4871" w:rsidRDefault="00B26DD7">
      <w:pPr>
        <w:widowControl/>
        <w:adjustRightInd w:val="0"/>
        <w:snapToGrid w:val="0"/>
        <w:spacing w:line="480" w:lineRule="exact"/>
        <w:ind w:firstLineChars="200" w:firstLine="560"/>
        <w:rPr>
          <w:rFonts w:ascii="仿宋_GB2312" w:eastAsia="仿宋_GB2312" w:hAnsi="宋体"/>
          <w:iCs/>
          <w:kern w:val="0"/>
          <w:sz w:val="28"/>
          <w:szCs w:val="28"/>
        </w:rPr>
      </w:pPr>
      <w:r>
        <w:rPr>
          <w:rFonts w:ascii="仿宋_GB2312" w:eastAsia="仿宋_GB2312" w:hAnsi="宋体" w:hint="eastAsia"/>
          <w:iCs/>
          <w:kern w:val="0"/>
          <w:sz w:val="28"/>
          <w:szCs w:val="28"/>
        </w:rPr>
        <w:t>6.不给责任人的违法违规行为说情、解脱。</w:t>
      </w:r>
    </w:p>
    <w:p w:rsidR="004A4871" w:rsidRDefault="00B26DD7">
      <w:pPr>
        <w:widowControl/>
        <w:adjustRightInd w:val="0"/>
        <w:snapToGrid w:val="0"/>
        <w:spacing w:line="480" w:lineRule="exact"/>
        <w:ind w:firstLineChars="200" w:firstLine="560"/>
        <w:rPr>
          <w:rFonts w:ascii="仿宋_GB2312" w:eastAsia="仿宋_GB2312" w:hAnsi="宋体"/>
          <w:iCs/>
          <w:kern w:val="0"/>
          <w:sz w:val="28"/>
          <w:szCs w:val="28"/>
        </w:rPr>
      </w:pPr>
      <w:r>
        <w:rPr>
          <w:rFonts w:ascii="仿宋_GB2312" w:eastAsia="仿宋_GB2312" w:hAnsi="宋体" w:hint="eastAsia"/>
          <w:iCs/>
          <w:kern w:val="0"/>
          <w:sz w:val="28"/>
          <w:szCs w:val="28"/>
        </w:rPr>
        <w:t>7.与采购人存在利害关系可能影响招标公正性的法人、其他组织或者个人，不得参加投标。利害关系情形参照《中华人民共和国政府采购法实施条例》第九条。</w:t>
      </w:r>
    </w:p>
    <w:p w:rsidR="004A4871" w:rsidRDefault="00B26DD7">
      <w:pPr>
        <w:widowControl/>
        <w:adjustRightInd w:val="0"/>
        <w:snapToGrid w:val="0"/>
        <w:spacing w:line="48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如若发生上述问题，本供应商自愿接受不良行为记录，三年内取消参加中国疾病预防控制中心任何招标采购项目的投标活动，并承担中国疾病预防控制中心向业内进行通报的后果。</w:t>
      </w:r>
    </w:p>
    <w:p w:rsidR="004A4871" w:rsidRDefault="00B26DD7">
      <w:pPr>
        <w:widowControl/>
        <w:spacing w:line="24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 xml:space="preserve">  </w:t>
      </w:r>
    </w:p>
    <w:p w:rsidR="004A4871" w:rsidRDefault="00B26DD7">
      <w:pPr>
        <w:widowControl/>
        <w:spacing w:line="480" w:lineRule="exact"/>
        <w:rPr>
          <w:rFonts w:ascii="仿宋_GB2312" w:eastAsia="仿宋_GB2312"/>
          <w:kern w:val="0"/>
          <w:sz w:val="28"/>
          <w:szCs w:val="28"/>
        </w:rPr>
      </w:pPr>
      <w:r>
        <w:rPr>
          <w:rFonts w:ascii="仿宋_GB2312" w:eastAsia="仿宋_GB2312" w:hAnsi="宋体" w:hint="eastAsia"/>
          <w:kern w:val="0"/>
          <w:sz w:val="28"/>
          <w:szCs w:val="28"/>
        </w:rPr>
        <w:t>承诺单位：</w:t>
      </w:r>
      <w:r>
        <w:rPr>
          <w:rFonts w:ascii="仿宋_GB2312" w:eastAsia="仿宋_GB2312" w:hint="eastAsia"/>
          <w:kern w:val="0"/>
          <w:sz w:val="28"/>
          <w:szCs w:val="28"/>
        </w:rPr>
        <w:t xml:space="preserve"> (</w:t>
      </w:r>
      <w:r>
        <w:rPr>
          <w:rFonts w:ascii="仿宋_GB2312" w:eastAsia="仿宋_GB2312" w:hAnsi="宋体" w:hint="eastAsia"/>
          <w:kern w:val="0"/>
          <w:sz w:val="28"/>
          <w:szCs w:val="28"/>
        </w:rPr>
        <w:t>盖章</w:t>
      </w:r>
      <w:r>
        <w:rPr>
          <w:rFonts w:ascii="仿宋_GB2312" w:eastAsia="仿宋_GB2312" w:hint="eastAsia"/>
          <w:kern w:val="0"/>
          <w:sz w:val="28"/>
          <w:szCs w:val="28"/>
        </w:rPr>
        <w:t>)</w:t>
      </w:r>
      <w:r>
        <w:rPr>
          <w:rFonts w:eastAsia="仿宋_GB2312" w:hint="eastAsia"/>
          <w:kern w:val="0"/>
          <w:sz w:val="28"/>
          <w:szCs w:val="28"/>
        </w:rPr>
        <w:t>              </w:t>
      </w:r>
      <w:r>
        <w:rPr>
          <w:rFonts w:ascii="仿宋_GB2312" w:eastAsia="仿宋_GB2312" w:hint="eastAsia"/>
          <w:kern w:val="0"/>
          <w:sz w:val="28"/>
          <w:szCs w:val="28"/>
        </w:rPr>
        <w:t xml:space="preserve"> </w:t>
      </w:r>
    </w:p>
    <w:p w:rsidR="004A4871" w:rsidRDefault="004A4871">
      <w:pPr>
        <w:widowControl/>
        <w:spacing w:line="240" w:lineRule="exact"/>
        <w:ind w:firstLineChars="200" w:firstLine="560"/>
        <w:rPr>
          <w:rFonts w:ascii="仿宋_GB2312" w:eastAsia="仿宋_GB2312" w:hAnsi="宋体"/>
          <w:kern w:val="0"/>
          <w:sz w:val="28"/>
          <w:szCs w:val="28"/>
        </w:rPr>
      </w:pPr>
    </w:p>
    <w:p w:rsidR="004A4871" w:rsidRDefault="00B26DD7">
      <w:pPr>
        <w:widowControl/>
        <w:spacing w:line="480" w:lineRule="exact"/>
        <w:rPr>
          <w:rFonts w:ascii="仿宋_GB2312" w:eastAsia="仿宋_GB2312"/>
          <w:kern w:val="0"/>
          <w:sz w:val="28"/>
          <w:szCs w:val="28"/>
        </w:rPr>
      </w:pPr>
      <w:r>
        <w:rPr>
          <w:rFonts w:ascii="仿宋_GB2312" w:eastAsia="仿宋_GB2312" w:hAnsi="宋体" w:hint="eastAsia"/>
          <w:kern w:val="0"/>
          <w:sz w:val="28"/>
          <w:szCs w:val="28"/>
        </w:rPr>
        <w:t>法定代表人：</w:t>
      </w:r>
    </w:p>
    <w:p w:rsidR="004A4871" w:rsidRDefault="00B26DD7">
      <w:pPr>
        <w:widowControl/>
        <w:spacing w:line="240" w:lineRule="exact"/>
        <w:ind w:firstLineChars="200" w:firstLine="560"/>
        <w:rPr>
          <w:rFonts w:ascii="仿宋_GB2312" w:eastAsia="仿宋_GB2312"/>
          <w:kern w:val="0"/>
          <w:sz w:val="28"/>
          <w:szCs w:val="28"/>
        </w:rPr>
      </w:pPr>
      <w:r>
        <w:rPr>
          <w:rFonts w:eastAsia="仿宋_GB2312" w:hint="eastAsia"/>
          <w:kern w:val="0"/>
          <w:sz w:val="28"/>
          <w:szCs w:val="28"/>
        </w:rPr>
        <w:t>  </w:t>
      </w:r>
    </w:p>
    <w:p w:rsidR="004A4871" w:rsidRDefault="00B26DD7">
      <w:pPr>
        <w:widowControl/>
        <w:spacing w:line="480" w:lineRule="exact"/>
        <w:rPr>
          <w:rFonts w:ascii="仿宋_GB2312" w:eastAsia="仿宋_GB2312"/>
          <w:kern w:val="0"/>
          <w:sz w:val="28"/>
          <w:szCs w:val="28"/>
        </w:rPr>
      </w:pPr>
      <w:r>
        <w:rPr>
          <w:rFonts w:ascii="仿宋_GB2312" w:eastAsia="仿宋_GB2312" w:hint="eastAsia"/>
          <w:kern w:val="0"/>
          <w:sz w:val="28"/>
          <w:szCs w:val="28"/>
        </w:rPr>
        <w:t>本投标项目责任人（签名）：</w:t>
      </w:r>
    </w:p>
    <w:p w:rsidR="004A4871" w:rsidRDefault="00B26DD7">
      <w:pPr>
        <w:widowControl/>
        <w:jc w:val="left"/>
        <w:rPr>
          <w:sz w:val="28"/>
          <w:szCs w:val="28"/>
          <w:lang w:val="zh-CN"/>
        </w:rPr>
      </w:pPr>
      <w:r>
        <w:rPr>
          <w:rFonts w:ascii="仿宋_GB2312" w:eastAsia="仿宋_GB2312" w:hint="eastAsia"/>
          <w:kern w:val="0"/>
          <w:sz w:val="28"/>
          <w:szCs w:val="28"/>
        </w:rPr>
        <w:t xml:space="preserve">                                           </w:t>
      </w:r>
      <w:r>
        <w:rPr>
          <w:rFonts w:ascii="仿宋_GB2312" w:eastAsia="仿宋_GB2312" w:hAnsi="宋体" w:hint="eastAsia"/>
          <w:kern w:val="0"/>
          <w:sz w:val="28"/>
          <w:szCs w:val="28"/>
        </w:rPr>
        <w:t>年</w:t>
      </w:r>
      <w:r>
        <w:rPr>
          <w:rFonts w:eastAsia="仿宋_GB2312" w:hint="eastAsia"/>
          <w:kern w:val="0"/>
          <w:sz w:val="28"/>
          <w:szCs w:val="28"/>
        </w:rPr>
        <w:t xml:space="preserve">  </w:t>
      </w:r>
      <w:r>
        <w:rPr>
          <w:rFonts w:ascii="仿宋_GB2312" w:eastAsia="仿宋_GB2312" w:hint="eastAsia"/>
          <w:kern w:val="0"/>
          <w:sz w:val="28"/>
          <w:szCs w:val="28"/>
        </w:rPr>
        <w:t xml:space="preserve">  </w:t>
      </w:r>
      <w:r>
        <w:rPr>
          <w:rFonts w:ascii="仿宋_GB2312" w:eastAsia="仿宋_GB2312" w:hAnsi="宋体" w:hint="eastAsia"/>
          <w:kern w:val="0"/>
          <w:sz w:val="28"/>
          <w:szCs w:val="28"/>
        </w:rPr>
        <w:t>月</w:t>
      </w:r>
      <w:r>
        <w:rPr>
          <w:rFonts w:eastAsia="仿宋_GB2312" w:hint="eastAsia"/>
          <w:kern w:val="0"/>
          <w:sz w:val="28"/>
          <w:szCs w:val="28"/>
        </w:rPr>
        <w:t xml:space="preserve">  </w:t>
      </w:r>
      <w:r>
        <w:rPr>
          <w:rFonts w:ascii="仿宋_GB2312" w:eastAsia="仿宋_GB2312" w:hint="eastAsia"/>
          <w:kern w:val="0"/>
          <w:sz w:val="28"/>
          <w:szCs w:val="28"/>
        </w:rPr>
        <w:t xml:space="preserve">  </w:t>
      </w:r>
      <w:r>
        <w:rPr>
          <w:rFonts w:ascii="仿宋_GB2312" w:eastAsia="仿宋_GB2312" w:hAnsi="宋体" w:hint="eastAsia"/>
          <w:kern w:val="0"/>
          <w:sz w:val="28"/>
          <w:szCs w:val="28"/>
        </w:rPr>
        <w:t>日</w:t>
      </w:r>
      <w:r>
        <w:br w:type="page"/>
      </w:r>
      <w:r>
        <w:rPr>
          <w:rFonts w:hint="eastAsia"/>
          <w:sz w:val="28"/>
          <w:szCs w:val="28"/>
          <w:lang w:val="zh-CN"/>
        </w:rPr>
        <w:lastRenderedPageBreak/>
        <w:t>格式文本七</w:t>
      </w:r>
    </w:p>
    <w:p w:rsidR="004A4871" w:rsidRDefault="00B26DD7">
      <w:pPr>
        <w:jc w:val="center"/>
        <w:rPr>
          <w:rFonts w:hAnsi="宋体" w:cs="楷体_GB2312"/>
          <w:b/>
          <w:spacing w:val="4"/>
          <w:kern w:val="44"/>
          <w:sz w:val="30"/>
          <w:szCs w:val="30"/>
        </w:rPr>
      </w:pPr>
      <w:r>
        <w:rPr>
          <w:rFonts w:hAnsi="宋体" w:cs="楷体_GB2312" w:hint="eastAsia"/>
          <w:b/>
          <w:spacing w:val="4"/>
          <w:kern w:val="44"/>
          <w:sz w:val="30"/>
          <w:szCs w:val="30"/>
        </w:rPr>
        <w:t>关联企业说明</w:t>
      </w:r>
    </w:p>
    <w:p w:rsidR="004A4871" w:rsidRDefault="00B26DD7">
      <w:pPr>
        <w:ind w:firstLineChars="200" w:firstLine="560"/>
        <w:rPr>
          <w:rFonts w:ascii="宋体" w:hAnsi="宋体"/>
          <w:sz w:val="28"/>
          <w:szCs w:val="28"/>
        </w:rPr>
      </w:pPr>
      <w:r>
        <w:rPr>
          <w:rFonts w:ascii="宋体" w:hAnsi="宋体" w:hint="eastAsia"/>
          <w:sz w:val="28"/>
          <w:szCs w:val="28"/>
        </w:rPr>
        <w:t>供应</w:t>
      </w:r>
      <w:proofErr w:type="gramStart"/>
      <w:r>
        <w:rPr>
          <w:rFonts w:ascii="宋体" w:hAnsi="宋体" w:hint="eastAsia"/>
          <w:sz w:val="28"/>
          <w:szCs w:val="28"/>
        </w:rPr>
        <w:t>商关于</w:t>
      </w:r>
      <w:proofErr w:type="gramEnd"/>
      <w:r>
        <w:rPr>
          <w:rFonts w:ascii="宋体" w:hAnsi="宋体" w:hint="eastAsia"/>
          <w:sz w:val="28"/>
          <w:szCs w:val="28"/>
        </w:rPr>
        <w:t>其负责人、直接控股管理关系的其他供应商及整体设计等服务的声明：</w:t>
      </w:r>
    </w:p>
    <w:p w:rsidR="004A4871" w:rsidRDefault="00B26DD7">
      <w:pPr>
        <w:ind w:firstLineChars="200" w:firstLine="560"/>
        <w:rPr>
          <w:rFonts w:ascii="宋体" w:hAnsi="宋体"/>
          <w:sz w:val="28"/>
          <w:szCs w:val="28"/>
        </w:rPr>
      </w:pPr>
      <w:r>
        <w:rPr>
          <w:rFonts w:ascii="宋体" w:hAnsi="宋体" w:hint="eastAsia"/>
          <w:sz w:val="28"/>
          <w:szCs w:val="28"/>
        </w:rPr>
        <w:t>1.我方声明，单位负责人与我方为同一人或者与我方存在直接控股、管理关系情况的其他供应商如下：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4727"/>
        <w:gridCol w:w="2841"/>
      </w:tblGrid>
      <w:tr w:rsidR="004A4871">
        <w:tc>
          <w:tcPr>
            <w:tcW w:w="954" w:type="dxa"/>
          </w:tcPr>
          <w:p w:rsidR="004A4871" w:rsidRDefault="00B26DD7">
            <w:pPr>
              <w:jc w:val="center"/>
              <w:rPr>
                <w:rFonts w:ascii="宋体" w:hAnsi="宋体"/>
                <w:sz w:val="28"/>
                <w:szCs w:val="28"/>
              </w:rPr>
            </w:pPr>
            <w:r>
              <w:rPr>
                <w:rFonts w:ascii="宋体" w:hAnsi="宋体" w:hint="eastAsia"/>
                <w:sz w:val="28"/>
                <w:szCs w:val="28"/>
              </w:rPr>
              <w:t>序号</w:t>
            </w:r>
          </w:p>
        </w:tc>
        <w:tc>
          <w:tcPr>
            <w:tcW w:w="4727" w:type="dxa"/>
          </w:tcPr>
          <w:p w:rsidR="004A4871" w:rsidRDefault="00B26DD7">
            <w:pPr>
              <w:jc w:val="center"/>
              <w:rPr>
                <w:rFonts w:ascii="宋体" w:hAnsi="宋体"/>
                <w:sz w:val="28"/>
                <w:szCs w:val="28"/>
              </w:rPr>
            </w:pPr>
            <w:r>
              <w:rPr>
                <w:rFonts w:ascii="宋体" w:hAnsi="宋体" w:hint="eastAsia"/>
                <w:sz w:val="28"/>
                <w:szCs w:val="28"/>
              </w:rPr>
              <w:t>供应商名称</w:t>
            </w:r>
          </w:p>
        </w:tc>
        <w:tc>
          <w:tcPr>
            <w:tcW w:w="2841" w:type="dxa"/>
          </w:tcPr>
          <w:p w:rsidR="004A4871" w:rsidRDefault="00B26DD7">
            <w:pPr>
              <w:jc w:val="center"/>
              <w:rPr>
                <w:rFonts w:ascii="宋体" w:hAnsi="宋体"/>
                <w:sz w:val="28"/>
                <w:szCs w:val="28"/>
              </w:rPr>
            </w:pPr>
            <w:r>
              <w:rPr>
                <w:rFonts w:ascii="宋体" w:hAnsi="宋体" w:hint="eastAsia"/>
                <w:sz w:val="28"/>
                <w:szCs w:val="28"/>
              </w:rPr>
              <w:t>相互关系</w:t>
            </w:r>
          </w:p>
        </w:tc>
      </w:tr>
      <w:tr w:rsidR="004A4871">
        <w:tc>
          <w:tcPr>
            <w:tcW w:w="954" w:type="dxa"/>
          </w:tcPr>
          <w:p w:rsidR="004A4871" w:rsidRDefault="004A4871">
            <w:pPr>
              <w:rPr>
                <w:rFonts w:ascii="宋体" w:hAnsi="宋体"/>
                <w:sz w:val="28"/>
                <w:szCs w:val="28"/>
              </w:rPr>
            </w:pPr>
          </w:p>
        </w:tc>
        <w:tc>
          <w:tcPr>
            <w:tcW w:w="4727" w:type="dxa"/>
          </w:tcPr>
          <w:p w:rsidR="004A4871" w:rsidRDefault="004A4871">
            <w:pPr>
              <w:rPr>
                <w:rFonts w:ascii="宋体" w:hAnsi="宋体"/>
                <w:sz w:val="28"/>
                <w:szCs w:val="28"/>
              </w:rPr>
            </w:pPr>
          </w:p>
        </w:tc>
        <w:tc>
          <w:tcPr>
            <w:tcW w:w="2841" w:type="dxa"/>
          </w:tcPr>
          <w:p w:rsidR="004A4871" w:rsidRDefault="004A4871">
            <w:pPr>
              <w:rPr>
                <w:rFonts w:ascii="宋体" w:hAnsi="宋体"/>
                <w:sz w:val="28"/>
                <w:szCs w:val="28"/>
              </w:rPr>
            </w:pPr>
          </w:p>
        </w:tc>
      </w:tr>
      <w:tr w:rsidR="004A4871">
        <w:tc>
          <w:tcPr>
            <w:tcW w:w="954" w:type="dxa"/>
          </w:tcPr>
          <w:p w:rsidR="004A4871" w:rsidRDefault="004A4871">
            <w:pPr>
              <w:rPr>
                <w:rFonts w:ascii="宋体" w:hAnsi="宋体"/>
                <w:sz w:val="28"/>
                <w:szCs w:val="28"/>
              </w:rPr>
            </w:pPr>
          </w:p>
        </w:tc>
        <w:tc>
          <w:tcPr>
            <w:tcW w:w="4727" w:type="dxa"/>
          </w:tcPr>
          <w:p w:rsidR="004A4871" w:rsidRDefault="004A4871">
            <w:pPr>
              <w:rPr>
                <w:rFonts w:ascii="宋体" w:hAnsi="宋体"/>
                <w:sz w:val="28"/>
                <w:szCs w:val="28"/>
              </w:rPr>
            </w:pPr>
          </w:p>
        </w:tc>
        <w:tc>
          <w:tcPr>
            <w:tcW w:w="2841" w:type="dxa"/>
          </w:tcPr>
          <w:p w:rsidR="004A4871" w:rsidRDefault="004A4871">
            <w:pPr>
              <w:rPr>
                <w:rFonts w:ascii="宋体" w:hAnsi="宋体"/>
                <w:sz w:val="28"/>
                <w:szCs w:val="28"/>
              </w:rPr>
            </w:pPr>
          </w:p>
        </w:tc>
      </w:tr>
      <w:tr w:rsidR="004A4871">
        <w:tc>
          <w:tcPr>
            <w:tcW w:w="954" w:type="dxa"/>
          </w:tcPr>
          <w:p w:rsidR="004A4871" w:rsidRDefault="004A4871">
            <w:pPr>
              <w:rPr>
                <w:rFonts w:ascii="宋体" w:hAnsi="宋体"/>
                <w:sz w:val="28"/>
                <w:szCs w:val="28"/>
              </w:rPr>
            </w:pPr>
          </w:p>
        </w:tc>
        <w:tc>
          <w:tcPr>
            <w:tcW w:w="4727" w:type="dxa"/>
          </w:tcPr>
          <w:p w:rsidR="004A4871" w:rsidRDefault="004A4871">
            <w:pPr>
              <w:rPr>
                <w:rFonts w:ascii="宋体" w:hAnsi="宋体"/>
                <w:sz w:val="28"/>
                <w:szCs w:val="28"/>
              </w:rPr>
            </w:pPr>
          </w:p>
        </w:tc>
        <w:tc>
          <w:tcPr>
            <w:tcW w:w="2841" w:type="dxa"/>
          </w:tcPr>
          <w:p w:rsidR="004A4871" w:rsidRDefault="004A4871">
            <w:pPr>
              <w:rPr>
                <w:rFonts w:ascii="宋体" w:hAnsi="宋体"/>
                <w:sz w:val="28"/>
                <w:szCs w:val="28"/>
              </w:rPr>
            </w:pPr>
          </w:p>
        </w:tc>
      </w:tr>
      <w:tr w:rsidR="004A4871">
        <w:tc>
          <w:tcPr>
            <w:tcW w:w="954" w:type="dxa"/>
          </w:tcPr>
          <w:p w:rsidR="004A4871" w:rsidRDefault="004A4871">
            <w:pPr>
              <w:rPr>
                <w:rFonts w:ascii="宋体" w:hAnsi="宋体"/>
                <w:sz w:val="28"/>
                <w:szCs w:val="28"/>
              </w:rPr>
            </w:pPr>
          </w:p>
        </w:tc>
        <w:tc>
          <w:tcPr>
            <w:tcW w:w="4727" w:type="dxa"/>
          </w:tcPr>
          <w:p w:rsidR="004A4871" w:rsidRDefault="004A4871">
            <w:pPr>
              <w:rPr>
                <w:rFonts w:ascii="宋体" w:hAnsi="宋体"/>
                <w:sz w:val="28"/>
                <w:szCs w:val="28"/>
              </w:rPr>
            </w:pPr>
          </w:p>
        </w:tc>
        <w:tc>
          <w:tcPr>
            <w:tcW w:w="2841" w:type="dxa"/>
          </w:tcPr>
          <w:p w:rsidR="004A4871" w:rsidRDefault="004A4871">
            <w:pPr>
              <w:rPr>
                <w:rFonts w:ascii="宋体" w:hAnsi="宋体"/>
                <w:sz w:val="28"/>
                <w:szCs w:val="28"/>
              </w:rPr>
            </w:pPr>
          </w:p>
        </w:tc>
      </w:tr>
    </w:tbl>
    <w:p w:rsidR="004A4871" w:rsidRDefault="00B26DD7">
      <w:pPr>
        <w:ind w:left="560"/>
        <w:rPr>
          <w:rFonts w:ascii="宋体" w:hAnsi="宋体"/>
          <w:sz w:val="28"/>
          <w:szCs w:val="28"/>
        </w:rPr>
      </w:pPr>
      <w:r>
        <w:rPr>
          <w:rFonts w:ascii="宋体" w:hAnsi="宋体" w:hint="eastAsia"/>
          <w:sz w:val="28"/>
          <w:szCs w:val="28"/>
        </w:rPr>
        <w:t>2.我单位郑重承诺：与本单位负责人为同一人或者与本单位</w:t>
      </w:r>
    </w:p>
    <w:p w:rsidR="004A4871" w:rsidRDefault="00B26DD7">
      <w:pPr>
        <w:rPr>
          <w:rFonts w:ascii="宋体" w:hAnsi="宋体"/>
          <w:sz w:val="28"/>
          <w:szCs w:val="28"/>
        </w:rPr>
      </w:pPr>
      <w:r>
        <w:rPr>
          <w:rFonts w:ascii="宋体" w:hAnsi="宋体" w:hint="eastAsia"/>
          <w:sz w:val="28"/>
          <w:szCs w:val="28"/>
        </w:rPr>
        <w:t>存在控股关系、管理关系的其他关联供应商未参与同一项目下的投标。</w:t>
      </w:r>
    </w:p>
    <w:p w:rsidR="004A4871" w:rsidRDefault="004A4871">
      <w:pPr>
        <w:ind w:left="560"/>
        <w:rPr>
          <w:rFonts w:ascii="宋体" w:hAnsi="宋体"/>
          <w:sz w:val="28"/>
          <w:szCs w:val="28"/>
        </w:rPr>
      </w:pPr>
    </w:p>
    <w:p w:rsidR="004A4871" w:rsidRDefault="00B26DD7">
      <w:pPr>
        <w:ind w:left="560"/>
        <w:rPr>
          <w:rFonts w:ascii="宋体" w:hAnsi="宋体"/>
          <w:sz w:val="28"/>
          <w:szCs w:val="28"/>
        </w:rPr>
      </w:pPr>
      <w:r>
        <w:rPr>
          <w:rFonts w:ascii="宋体" w:hAnsi="宋体" w:hint="eastAsia"/>
          <w:sz w:val="28"/>
          <w:szCs w:val="28"/>
        </w:rPr>
        <w:t>我单位保证上述声明真实、有效、可查。</w:t>
      </w:r>
    </w:p>
    <w:p w:rsidR="004A4871" w:rsidRDefault="00B26DD7">
      <w:pPr>
        <w:ind w:left="560"/>
        <w:rPr>
          <w:rFonts w:ascii="宋体" w:hAnsi="宋体"/>
          <w:sz w:val="28"/>
          <w:szCs w:val="28"/>
        </w:rPr>
      </w:pPr>
      <w:r>
        <w:rPr>
          <w:rFonts w:ascii="宋体" w:hAnsi="宋体" w:hint="eastAsia"/>
          <w:sz w:val="28"/>
          <w:szCs w:val="28"/>
        </w:rPr>
        <w:t>特此声明。</w:t>
      </w:r>
    </w:p>
    <w:p w:rsidR="004A4871" w:rsidRDefault="00B26DD7">
      <w:pPr>
        <w:ind w:left="560"/>
        <w:rPr>
          <w:rFonts w:ascii="宋体" w:hAnsi="宋体"/>
          <w:sz w:val="28"/>
          <w:szCs w:val="28"/>
        </w:rPr>
      </w:pPr>
      <w:r>
        <w:rPr>
          <w:rFonts w:ascii="宋体" w:hAnsi="宋体" w:hint="eastAsia"/>
          <w:sz w:val="28"/>
          <w:szCs w:val="28"/>
        </w:rPr>
        <w:t>供应商名称（盖公章）：</w:t>
      </w:r>
    </w:p>
    <w:p w:rsidR="004A4871" w:rsidRDefault="00B26DD7">
      <w:pPr>
        <w:ind w:left="560"/>
        <w:rPr>
          <w:rFonts w:ascii="宋体" w:hAnsi="宋体"/>
          <w:sz w:val="28"/>
          <w:szCs w:val="28"/>
        </w:rPr>
      </w:pPr>
      <w:r>
        <w:rPr>
          <w:rFonts w:ascii="宋体" w:hAnsi="宋体" w:hint="eastAsia"/>
          <w:sz w:val="28"/>
          <w:szCs w:val="28"/>
        </w:rPr>
        <w:t>供应商代表签字：</w:t>
      </w:r>
    </w:p>
    <w:p w:rsidR="004A4871" w:rsidRDefault="004A4871">
      <w:pPr>
        <w:ind w:left="560"/>
        <w:rPr>
          <w:rFonts w:ascii="宋体" w:hAnsi="宋体" w:cs="宋体"/>
          <w:sz w:val="28"/>
          <w:szCs w:val="28"/>
        </w:rPr>
      </w:pPr>
    </w:p>
    <w:p w:rsidR="004A4871" w:rsidRDefault="00B26DD7">
      <w:pPr>
        <w:pStyle w:val="af"/>
        <w:ind w:firstLineChars="0" w:firstLine="0"/>
        <w:rPr>
          <w:rFonts w:asciiTheme="minorHAnsi" w:hAnsiTheme="minorHAnsi"/>
          <w:kern w:val="2"/>
          <w:sz w:val="21"/>
        </w:rPr>
      </w:pPr>
      <w:r>
        <w:br w:type="page"/>
      </w:r>
    </w:p>
    <w:p w:rsidR="004A4871" w:rsidRDefault="00B26DD7">
      <w:pPr>
        <w:rPr>
          <w:rFonts w:ascii="宋体" w:hAnsi="宋体"/>
          <w:sz w:val="24"/>
          <w:u w:val="single"/>
        </w:rPr>
      </w:pPr>
      <w:r>
        <w:rPr>
          <w:rFonts w:hint="eastAsia"/>
          <w:sz w:val="28"/>
          <w:szCs w:val="28"/>
          <w:lang w:val="zh-CN"/>
        </w:rPr>
        <w:lastRenderedPageBreak/>
        <w:t>格式文本八</w:t>
      </w:r>
    </w:p>
    <w:p w:rsidR="004A4871" w:rsidRDefault="00B26DD7">
      <w:pPr>
        <w:jc w:val="center"/>
        <w:rPr>
          <w:rStyle w:val="NormalCharacter"/>
          <w:rFonts w:ascii="仿宋" w:eastAsia="仿宋" w:hAnsi="仿宋"/>
          <w:b/>
          <w:sz w:val="32"/>
          <w:szCs w:val="32"/>
        </w:rPr>
      </w:pPr>
      <w:r>
        <w:rPr>
          <w:rStyle w:val="NormalCharacter"/>
          <w:rFonts w:ascii="仿宋" w:eastAsia="仿宋" w:hAnsi="仿宋"/>
          <w:b/>
          <w:sz w:val="32"/>
          <w:szCs w:val="32"/>
        </w:rPr>
        <w:t>评分细则</w:t>
      </w:r>
    </w:p>
    <w:tbl>
      <w:tblPr>
        <w:tblW w:w="8580" w:type="dxa"/>
        <w:tblInd w:w="-10" w:type="dxa"/>
        <w:tblLook w:val="04A0" w:firstRow="1" w:lastRow="0" w:firstColumn="1" w:lastColumn="0" w:noHBand="0" w:noVBand="1"/>
      </w:tblPr>
      <w:tblGrid>
        <w:gridCol w:w="1000"/>
        <w:gridCol w:w="1280"/>
        <w:gridCol w:w="4500"/>
        <w:gridCol w:w="1800"/>
      </w:tblGrid>
      <w:tr w:rsidR="004A4871">
        <w:trPr>
          <w:trHeight w:val="720"/>
        </w:trPr>
        <w:tc>
          <w:tcPr>
            <w:tcW w:w="1000" w:type="dxa"/>
            <w:tcBorders>
              <w:top w:val="single" w:sz="8" w:space="0" w:color="auto"/>
              <w:left w:val="single" w:sz="8" w:space="0" w:color="auto"/>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1280" w:type="dxa"/>
            <w:tcBorders>
              <w:top w:val="single" w:sz="8" w:space="0" w:color="auto"/>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评审要素</w:t>
            </w:r>
          </w:p>
        </w:tc>
        <w:tc>
          <w:tcPr>
            <w:tcW w:w="4500" w:type="dxa"/>
            <w:tcBorders>
              <w:top w:val="single" w:sz="8" w:space="0" w:color="auto"/>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评审标准及说明</w:t>
            </w:r>
          </w:p>
        </w:tc>
        <w:tc>
          <w:tcPr>
            <w:tcW w:w="1800" w:type="dxa"/>
            <w:tcBorders>
              <w:top w:val="single" w:sz="8" w:space="0" w:color="auto"/>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分值</w:t>
            </w:r>
          </w:p>
        </w:tc>
      </w:tr>
      <w:tr w:rsidR="004A4871">
        <w:trPr>
          <w:trHeight w:val="1603"/>
        </w:trPr>
        <w:tc>
          <w:tcPr>
            <w:tcW w:w="1000" w:type="dxa"/>
            <w:tcBorders>
              <w:top w:val="nil"/>
              <w:left w:val="single" w:sz="8" w:space="0" w:color="auto"/>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8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价格分</w:t>
            </w:r>
          </w:p>
        </w:tc>
        <w:tc>
          <w:tcPr>
            <w:tcW w:w="45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投标报价：经评委确认满足招标文件要求的有效最低价为满分2</w:t>
            </w:r>
            <w:r>
              <w:rPr>
                <w:rFonts w:ascii="宋体" w:eastAsia="宋体" w:hAnsi="宋体" w:cs="宋体"/>
                <w:color w:val="000000"/>
                <w:kern w:val="0"/>
                <w:sz w:val="24"/>
                <w:szCs w:val="24"/>
              </w:rPr>
              <w:t>0</w:t>
            </w:r>
            <w:r>
              <w:rPr>
                <w:rFonts w:ascii="宋体" w:eastAsia="宋体" w:hAnsi="宋体" w:cs="宋体" w:hint="eastAsia"/>
                <w:color w:val="000000"/>
                <w:kern w:val="0"/>
                <w:sz w:val="24"/>
                <w:szCs w:val="24"/>
              </w:rPr>
              <w:t>分。满足招标文件要求且最终报价最低的为评审基准价，价格得分=（评标基准价/最终投标报价）×2</w:t>
            </w:r>
            <w:r>
              <w:rPr>
                <w:rFonts w:ascii="宋体" w:eastAsia="宋体" w:hAnsi="宋体" w:cs="宋体"/>
                <w:color w:val="000000"/>
                <w:kern w:val="0"/>
                <w:sz w:val="24"/>
                <w:szCs w:val="24"/>
              </w:rPr>
              <w:t>0</w:t>
            </w:r>
            <w:r>
              <w:rPr>
                <w:rFonts w:ascii="宋体" w:eastAsia="宋体" w:hAnsi="宋体" w:cs="宋体" w:hint="eastAsia"/>
                <w:color w:val="000000"/>
                <w:kern w:val="0"/>
                <w:sz w:val="24"/>
                <w:szCs w:val="24"/>
              </w:rPr>
              <w:t>。</w:t>
            </w:r>
          </w:p>
        </w:tc>
        <w:tc>
          <w:tcPr>
            <w:tcW w:w="18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0</w:t>
            </w:r>
          </w:p>
        </w:tc>
      </w:tr>
      <w:tr w:rsidR="004A4871">
        <w:trPr>
          <w:trHeight w:val="1260"/>
        </w:trPr>
        <w:tc>
          <w:tcPr>
            <w:tcW w:w="1000" w:type="dxa"/>
            <w:tcBorders>
              <w:top w:val="nil"/>
              <w:left w:val="single" w:sz="8" w:space="0" w:color="auto"/>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28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综合实力</w:t>
            </w:r>
          </w:p>
        </w:tc>
        <w:tc>
          <w:tcPr>
            <w:tcW w:w="45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公司综合实力：、公司规章制度、机构设置，资信情况，社保缴费等方面进行综合评审。未提供得0分，一般得1-5分，良好得6-10分，优秀得11-15分。</w:t>
            </w:r>
          </w:p>
        </w:tc>
        <w:tc>
          <w:tcPr>
            <w:tcW w:w="18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r>
      <w:tr w:rsidR="004A4871">
        <w:trPr>
          <w:trHeight w:val="1680"/>
        </w:trPr>
        <w:tc>
          <w:tcPr>
            <w:tcW w:w="1000" w:type="dxa"/>
            <w:tcBorders>
              <w:top w:val="nil"/>
              <w:left w:val="single" w:sz="8" w:space="0" w:color="auto"/>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28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人员配备</w:t>
            </w:r>
          </w:p>
        </w:tc>
        <w:tc>
          <w:tcPr>
            <w:tcW w:w="45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公司资质信誉、认证证书、人员构成（配备合理性、上岗证书、高级证书人员配备，工作经验）等方面进行综合评审。未提供得0分，一般得1-5分，良好得6-10分，优秀得11-15分。</w:t>
            </w:r>
          </w:p>
        </w:tc>
        <w:tc>
          <w:tcPr>
            <w:tcW w:w="18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r>
      <w:tr w:rsidR="004A4871">
        <w:trPr>
          <w:trHeight w:val="1400"/>
        </w:trPr>
        <w:tc>
          <w:tcPr>
            <w:tcW w:w="1000" w:type="dxa"/>
            <w:tcBorders>
              <w:top w:val="nil"/>
              <w:left w:val="single" w:sz="8" w:space="0" w:color="auto"/>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128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服务方案</w:t>
            </w:r>
          </w:p>
        </w:tc>
        <w:tc>
          <w:tcPr>
            <w:tcW w:w="4500" w:type="dxa"/>
            <w:tcBorders>
              <w:top w:val="nil"/>
              <w:left w:val="nil"/>
              <w:bottom w:val="single" w:sz="8" w:space="0" w:color="auto"/>
              <w:right w:val="single" w:sz="8" w:space="0" w:color="auto"/>
            </w:tcBorders>
            <w:shd w:val="clear" w:color="auto" w:fill="auto"/>
            <w:vAlign w:val="center"/>
          </w:tcPr>
          <w:p w:rsidR="004A4871" w:rsidRDefault="00B26DD7">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项目组织实施整体计划安排，服务方案是否全面，服务内容（包括交通便利性，住宿舒适度等方面）是够理解采购人业务需求。未提供得0分，一般得1-7分，良好得8-14分，优秀得15-20分。</w:t>
            </w:r>
          </w:p>
        </w:tc>
        <w:tc>
          <w:tcPr>
            <w:tcW w:w="18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20</w:t>
            </w:r>
          </w:p>
        </w:tc>
      </w:tr>
      <w:tr w:rsidR="004A4871">
        <w:trPr>
          <w:trHeight w:val="1500"/>
        </w:trPr>
        <w:tc>
          <w:tcPr>
            <w:tcW w:w="1000" w:type="dxa"/>
            <w:tcBorders>
              <w:top w:val="nil"/>
              <w:left w:val="single" w:sz="8" w:space="0" w:color="auto"/>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128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售后服务</w:t>
            </w:r>
          </w:p>
        </w:tc>
        <w:tc>
          <w:tcPr>
            <w:tcW w:w="4500" w:type="dxa"/>
            <w:tcBorders>
              <w:top w:val="nil"/>
              <w:left w:val="nil"/>
              <w:bottom w:val="single" w:sz="8" w:space="0" w:color="auto"/>
              <w:right w:val="single" w:sz="8" w:space="0" w:color="auto"/>
            </w:tcBorders>
            <w:shd w:val="clear" w:color="auto" w:fill="auto"/>
            <w:vAlign w:val="center"/>
          </w:tcPr>
          <w:p w:rsidR="004A4871" w:rsidRDefault="00B26DD7">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售后服务保障体系是否完整，服务响应情况，对突发情况的应急处理能力，增值服务进行横向比较。未提供得0分，一般得1-5分，良好得6-10分，优秀得11-15分。</w:t>
            </w:r>
          </w:p>
        </w:tc>
        <w:tc>
          <w:tcPr>
            <w:tcW w:w="18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r>
      <w:tr w:rsidR="004A4871">
        <w:trPr>
          <w:trHeight w:val="1850"/>
        </w:trPr>
        <w:tc>
          <w:tcPr>
            <w:tcW w:w="1000" w:type="dxa"/>
            <w:tcBorders>
              <w:top w:val="nil"/>
              <w:left w:val="single" w:sz="8" w:space="0" w:color="auto"/>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128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供应商近三年承担类似项目业绩情况</w:t>
            </w:r>
          </w:p>
        </w:tc>
        <w:tc>
          <w:tcPr>
            <w:tcW w:w="4500" w:type="dxa"/>
            <w:tcBorders>
              <w:top w:val="nil"/>
              <w:left w:val="nil"/>
              <w:bottom w:val="single" w:sz="8" w:space="0" w:color="auto"/>
              <w:right w:val="single" w:sz="8" w:space="0" w:color="auto"/>
            </w:tcBorders>
            <w:shd w:val="clear" w:color="auto" w:fill="auto"/>
            <w:vAlign w:val="center"/>
          </w:tcPr>
          <w:p w:rsidR="004A4871" w:rsidRDefault="00B26DD7">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供应商开标前3年内（以合同签订日期为准）承担的类似服务，每提供一个合同/协议得2分，最高得分10分。提供合同/协议复印件（至少应包括合同首页、内容页、服务期限、签字盖章页）</w:t>
            </w:r>
          </w:p>
        </w:tc>
        <w:tc>
          <w:tcPr>
            <w:tcW w:w="18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r>
      <w:tr w:rsidR="004A4871">
        <w:trPr>
          <w:trHeight w:val="1850"/>
        </w:trPr>
        <w:tc>
          <w:tcPr>
            <w:tcW w:w="1000" w:type="dxa"/>
            <w:tcBorders>
              <w:top w:val="nil"/>
              <w:left w:val="single" w:sz="8" w:space="0" w:color="auto"/>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128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投标文件完整性</w:t>
            </w:r>
          </w:p>
        </w:tc>
        <w:tc>
          <w:tcPr>
            <w:tcW w:w="4500" w:type="dxa"/>
            <w:tcBorders>
              <w:top w:val="nil"/>
              <w:left w:val="nil"/>
              <w:bottom w:val="single" w:sz="8" w:space="0" w:color="auto"/>
              <w:right w:val="single" w:sz="8" w:space="0" w:color="auto"/>
            </w:tcBorders>
            <w:shd w:val="clear" w:color="auto" w:fill="auto"/>
            <w:vAlign w:val="center"/>
          </w:tcPr>
          <w:p w:rsidR="004A4871" w:rsidRDefault="00B26DD7">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有没有针对本项目进行分类报价，报价文件覆盖内容是否详细合理。一般得1-2分，良好得3-4分，优秀得5分。</w:t>
            </w:r>
          </w:p>
        </w:tc>
        <w:tc>
          <w:tcPr>
            <w:tcW w:w="18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r>
    </w:tbl>
    <w:p w:rsidR="004A4871" w:rsidRDefault="00B26DD7">
      <w:pPr>
        <w:jc w:val="left"/>
        <w:rPr>
          <w:rFonts w:ascii="仿宋" w:eastAsia="仿宋" w:hAnsi="仿宋" w:cs="宋体"/>
          <w:b/>
          <w:color w:val="000000"/>
          <w:sz w:val="32"/>
          <w:szCs w:val="32"/>
        </w:rPr>
      </w:pPr>
      <w:r>
        <w:rPr>
          <w:rFonts w:ascii="仿宋" w:eastAsia="仿宋" w:hAnsi="仿宋" w:cs="宋体" w:hint="eastAsia"/>
          <w:b/>
          <w:color w:val="000000"/>
          <w:sz w:val="32"/>
          <w:szCs w:val="32"/>
        </w:rPr>
        <w:lastRenderedPageBreak/>
        <w:t>技术参数/服务要求</w:t>
      </w:r>
    </w:p>
    <w:p w:rsidR="000317C9" w:rsidRPr="00772CA6" w:rsidRDefault="000317C9" w:rsidP="000317C9">
      <w:pPr>
        <w:adjustRightInd w:val="0"/>
        <w:spacing w:line="276" w:lineRule="auto"/>
        <w:rPr>
          <w:rFonts w:ascii="Times New Roman" w:hAnsi="Times New Roman" w:cs="Times New Roman"/>
          <w:b/>
          <w:bCs/>
          <w:color w:val="000000"/>
          <w:sz w:val="24"/>
          <w:szCs w:val="24"/>
        </w:rPr>
      </w:pPr>
      <w:r w:rsidRPr="00772CA6">
        <w:rPr>
          <w:rFonts w:ascii="Times New Roman" w:hAnsi="Times New Roman" w:cs="Times New Roman"/>
          <w:b/>
          <w:bCs/>
          <w:color w:val="000000"/>
          <w:sz w:val="24"/>
          <w:szCs w:val="24"/>
        </w:rPr>
        <w:t>一、服务项目名称：</w:t>
      </w:r>
      <w:r w:rsidRPr="00772CA6">
        <w:rPr>
          <w:rFonts w:ascii="Times New Roman" w:hAnsi="Times New Roman" w:cs="Times New Roman"/>
          <w:bCs/>
          <w:color w:val="000000"/>
          <w:sz w:val="24"/>
          <w:szCs w:val="24"/>
        </w:rPr>
        <w:t>中国疾病预防控制中心寄生虫病预防控制所（国家热带病研究中心）</w:t>
      </w:r>
      <w:r w:rsidRPr="000317C9">
        <w:rPr>
          <w:rFonts w:ascii="Times New Roman" w:hAnsi="Times New Roman" w:cs="Times New Roman" w:hint="eastAsia"/>
          <w:bCs/>
          <w:color w:val="000000"/>
          <w:sz w:val="24"/>
          <w:szCs w:val="24"/>
        </w:rPr>
        <w:t>杂志编辑部印刷服务采购项目</w:t>
      </w:r>
    </w:p>
    <w:p w:rsidR="000317C9" w:rsidRPr="00772CA6" w:rsidRDefault="000317C9" w:rsidP="000317C9">
      <w:pPr>
        <w:adjustRightInd w:val="0"/>
        <w:spacing w:line="276" w:lineRule="auto"/>
        <w:rPr>
          <w:rFonts w:ascii="Times New Roman" w:hAnsi="Times New Roman" w:cs="Times New Roman"/>
          <w:color w:val="000000"/>
          <w:sz w:val="24"/>
          <w:szCs w:val="24"/>
        </w:rPr>
      </w:pPr>
      <w:r w:rsidRPr="00772CA6">
        <w:rPr>
          <w:rFonts w:ascii="Times New Roman" w:hAnsi="Times New Roman" w:cs="Times New Roman"/>
          <w:b/>
          <w:bCs/>
          <w:color w:val="000000"/>
          <w:sz w:val="24"/>
          <w:szCs w:val="24"/>
        </w:rPr>
        <w:t>二、服务内容范围：</w:t>
      </w:r>
      <w:r w:rsidRPr="00772CA6">
        <w:rPr>
          <w:rFonts w:ascii="Times New Roman" w:hAnsi="Times New Roman" w:cs="Times New Roman"/>
          <w:color w:val="000000"/>
          <w:sz w:val="24"/>
          <w:szCs w:val="24"/>
        </w:rPr>
        <w:t xml:space="preserve"> </w:t>
      </w:r>
      <w:r w:rsidRPr="00772CA6">
        <w:rPr>
          <w:rFonts w:ascii="Times New Roman" w:hAnsi="Times New Roman" w:cs="Times New Roman"/>
          <w:color w:val="000000"/>
          <w:sz w:val="24"/>
          <w:szCs w:val="24"/>
        </w:rPr>
        <w:t>《中国寄生虫学与寄生虫病杂志》《贫困所致传染病（英文）》（均为双月刊）的排版和修改、印刷并配送至指定单位等服务。</w:t>
      </w:r>
    </w:p>
    <w:p w:rsidR="000317C9" w:rsidRPr="00772CA6" w:rsidRDefault="000317C9" w:rsidP="000317C9">
      <w:pPr>
        <w:adjustRightInd w:val="0"/>
        <w:spacing w:line="276" w:lineRule="auto"/>
        <w:rPr>
          <w:rFonts w:ascii="Times New Roman" w:hAnsi="Times New Roman" w:cs="Times New Roman"/>
          <w:b/>
          <w:bCs/>
          <w:color w:val="000000"/>
          <w:sz w:val="24"/>
          <w:szCs w:val="24"/>
        </w:rPr>
      </w:pPr>
      <w:r w:rsidRPr="00772CA6">
        <w:rPr>
          <w:rFonts w:ascii="Times New Roman" w:hAnsi="Times New Roman" w:cs="Times New Roman"/>
          <w:b/>
          <w:bCs/>
          <w:color w:val="000000"/>
          <w:sz w:val="24"/>
          <w:szCs w:val="24"/>
        </w:rPr>
        <w:t>三、服务具体要求：</w:t>
      </w:r>
    </w:p>
    <w:p w:rsidR="000317C9" w:rsidRPr="00772CA6" w:rsidRDefault="000317C9" w:rsidP="000317C9">
      <w:pPr>
        <w:adjustRightInd w:val="0"/>
        <w:spacing w:line="276" w:lineRule="auto"/>
        <w:rPr>
          <w:rFonts w:ascii="Times New Roman" w:hAnsi="Times New Roman" w:cs="Times New Roman"/>
          <w:color w:val="000000"/>
          <w:sz w:val="24"/>
          <w:szCs w:val="24"/>
        </w:rPr>
      </w:pPr>
      <w:r w:rsidRPr="00772CA6">
        <w:rPr>
          <w:rFonts w:ascii="Times New Roman" w:hAnsi="Times New Roman" w:cs="Times New Roman"/>
          <w:bCs/>
          <w:color w:val="000000"/>
          <w:sz w:val="24"/>
          <w:szCs w:val="24"/>
        </w:rPr>
        <w:t>(1)</w:t>
      </w:r>
      <w:r w:rsidRPr="00772CA6">
        <w:rPr>
          <w:rFonts w:ascii="Times New Roman" w:hAnsi="Times New Roman" w:cs="Times New Roman"/>
          <w:bCs/>
          <w:color w:val="000000"/>
          <w:sz w:val="24"/>
          <w:szCs w:val="24"/>
        </w:rPr>
        <w:tab/>
      </w:r>
      <w:r w:rsidRPr="00772CA6">
        <w:rPr>
          <w:rFonts w:ascii="Times New Roman" w:hAnsi="Times New Roman" w:cs="Times New Roman"/>
          <w:color w:val="000000"/>
          <w:sz w:val="24"/>
          <w:szCs w:val="24"/>
        </w:rPr>
        <w:t>《中国寄生虫学与寄生虫病杂志》《贫困所致传染病（英文）》每期的排版、修改，并按国家标准进行印刷、装订。</w:t>
      </w:r>
    </w:p>
    <w:p w:rsidR="000317C9" w:rsidRPr="00772CA6" w:rsidRDefault="000317C9" w:rsidP="000317C9">
      <w:pPr>
        <w:adjustRightInd w:val="0"/>
        <w:spacing w:line="276" w:lineRule="auto"/>
        <w:rPr>
          <w:rFonts w:ascii="Times New Roman" w:hAnsi="Times New Roman" w:cs="Times New Roman"/>
          <w:color w:val="000000"/>
          <w:sz w:val="24"/>
          <w:szCs w:val="24"/>
        </w:rPr>
      </w:pPr>
      <w:r w:rsidRPr="00772CA6">
        <w:rPr>
          <w:rFonts w:ascii="宋体" w:hAnsi="宋体" w:cs="宋体" w:hint="eastAsia"/>
          <w:color w:val="000000"/>
          <w:sz w:val="24"/>
          <w:szCs w:val="24"/>
        </w:rPr>
        <w:t>①</w:t>
      </w:r>
      <w:r w:rsidRPr="00772CA6">
        <w:rPr>
          <w:rFonts w:ascii="Times New Roman" w:hAnsi="Times New Roman" w:cs="Times New Roman"/>
          <w:color w:val="000000"/>
          <w:sz w:val="24"/>
          <w:szCs w:val="24"/>
        </w:rPr>
        <w:t xml:space="preserve"> </w:t>
      </w:r>
      <w:r w:rsidRPr="00772CA6">
        <w:rPr>
          <w:rFonts w:ascii="Times New Roman" w:hAnsi="Times New Roman" w:cs="Times New Roman"/>
          <w:color w:val="000000"/>
          <w:sz w:val="24"/>
          <w:szCs w:val="24"/>
        </w:rPr>
        <w:t>《中国寄生虫学与寄生虫病杂志》</w:t>
      </w:r>
    </w:p>
    <w:p w:rsidR="000317C9" w:rsidRPr="00772CA6" w:rsidRDefault="000317C9" w:rsidP="000317C9">
      <w:pPr>
        <w:adjustRightInd w:val="0"/>
        <w:spacing w:line="276" w:lineRule="auto"/>
        <w:rPr>
          <w:rFonts w:ascii="Times New Roman" w:hAnsi="Times New Roman" w:cs="Times New Roman"/>
          <w:color w:val="000000"/>
          <w:sz w:val="24"/>
          <w:szCs w:val="24"/>
        </w:rPr>
      </w:pPr>
      <w:r w:rsidRPr="00772CA6">
        <w:rPr>
          <w:rFonts w:ascii="Times New Roman" w:hAnsi="Times New Roman" w:cs="Times New Roman"/>
          <w:color w:val="000000"/>
          <w:sz w:val="24"/>
          <w:szCs w:val="24"/>
        </w:rPr>
        <w:t>规格：</w:t>
      </w:r>
      <w:r w:rsidRPr="00772CA6">
        <w:rPr>
          <w:rFonts w:ascii="Times New Roman" w:hAnsi="Times New Roman" w:cs="Times New Roman"/>
          <w:color w:val="000000"/>
          <w:sz w:val="24"/>
          <w:szCs w:val="24"/>
        </w:rPr>
        <w:t>210 mm×297 mm</w:t>
      </w:r>
    </w:p>
    <w:p w:rsidR="000317C9" w:rsidRPr="00772CA6" w:rsidRDefault="000317C9" w:rsidP="000317C9">
      <w:pPr>
        <w:adjustRightInd w:val="0"/>
        <w:spacing w:line="276" w:lineRule="auto"/>
        <w:rPr>
          <w:rFonts w:ascii="Times New Roman" w:hAnsi="Times New Roman" w:cs="Times New Roman"/>
          <w:color w:val="000000"/>
          <w:sz w:val="24"/>
          <w:szCs w:val="24"/>
        </w:rPr>
      </w:pPr>
      <w:r w:rsidRPr="00772CA6">
        <w:rPr>
          <w:rFonts w:ascii="Times New Roman" w:hAnsi="Times New Roman" w:cs="Times New Roman"/>
          <w:color w:val="000000"/>
          <w:sz w:val="24"/>
          <w:szCs w:val="24"/>
        </w:rPr>
        <w:t>封面：</w:t>
      </w:r>
      <w:r w:rsidRPr="00772CA6">
        <w:rPr>
          <w:rFonts w:ascii="Times New Roman" w:hAnsi="Times New Roman" w:cs="Times New Roman"/>
          <w:color w:val="000000"/>
          <w:sz w:val="24"/>
          <w:szCs w:val="24"/>
        </w:rPr>
        <w:t>200</w:t>
      </w:r>
      <w:r w:rsidRPr="00772CA6">
        <w:rPr>
          <w:rFonts w:ascii="Times New Roman" w:hAnsi="Times New Roman" w:cs="Times New Roman"/>
          <w:color w:val="000000"/>
          <w:sz w:val="24"/>
          <w:szCs w:val="24"/>
        </w:rPr>
        <w:t>克</w:t>
      </w:r>
      <w:r w:rsidRPr="00772CA6">
        <w:rPr>
          <w:rFonts w:ascii="Times New Roman" w:hAnsi="Times New Roman" w:cs="Times New Roman"/>
          <w:color w:val="000000"/>
          <w:sz w:val="24"/>
          <w:szCs w:val="24"/>
        </w:rPr>
        <w:t>4</w:t>
      </w:r>
      <w:r w:rsidRPr="00772CA6">
        <w:rPr>
          <w:rFonts w:ascii="Times New Roman" w:hAnsi="Times New Roman" w:cs="Times New Roman"/>
          <w:color w:val="000000"/>
          <w:sz w:val="24"/>
          <w:szCs w:val="24"/>
        </w:rPr>
        <w:t>页铜版纸</w:t>
      </w:r>
    </w:p>
    <w:p w:rsidR="000317C9" w:rsidRPr="00772CA6" w:rsidRDefault="000317C9" w:rsidP="000317C9">
      <w:pPr>
        <w:adjustRightInd w:val="0"/>
        <w:spacing w:line="276" w:lineRule="auto"/>
        <w:rPr>
          <w:rFonts w:ascii="Times New Roman" w:hAnsi="Times New Roman" w:cs="Times New Roman"/>
          <w:color w:val="000000"/>
          <w:sz w:val="24"/>
          <w:szCs w:val="24"/>
        </w:rPr>
      </w:pPr>
      <w:r w:rsidRPr="00772CA6">
        <w:rPr>
          <w:rFonts w:ascii="Times New Roman" w:hAnsi="Times New Roman" w:cs="Times New Roman"/>
          <w:color w:val="000000"/>
          <w:sz w:val="24"/>
          <w:szCs w:val="24"/>
        </w:rPr>
        <w:t>内页：</w:t>
      </w:r>
      <w:r w:rsidRPr="00772CA6">
        <w:rPr>
          <w:rFonts w:ascii="Times New Roman" w:hAnsi="Times New Roman" w:cs="Times New Roman"/>
          <w:color w:val="000000"/>
          <w:sz w:val="24"/>
          <w:szCs w:val="24"/>
        </w:rPr>
        <w:t>124</w:t>
      </w:r>
      <w:r w:rsidRPr="00772CA6">
        <w:rPr>
          <w:rFonts w:ascii="Times New Roman" w:hAnsi="Times New Roman" w:cs="Times New Roman"/>
          <w:color w:val="000000"/>
          <w:sz w:val="24"/>
          <w:szCs w:val="24"/>
        </w:rPr>
        <w:t>页，</w:t>
      </w:r>
      <w:r w:rsidRPr="00772CA6">
        <w:rPr>
          <w:rFonts w:ascii="Times New Roman" w:hAnsi="Times New Roman" w:cs="Times New Roman"/>
          <w:color w:val="000000"/>
          <w:sz w:val="24"/>
          <w:szCs w:val="24"/>
        </w:rPr>
        <w:t>105</w:t>
      </w:r>
      <w:r w:rsidRPr="00772CA6">
        <w:rPr>
          <w:rFonts w:ascii="Times New Roman" w:hAnsi="Times New Roman" w:cs="Times New Roman"/>
          <w:color w:val="000000"/>
          <w:sz w:val="24"/>
          <w:szCs w:val="24"/>
        </w:rPr>
        <w:t>克哑光纸大</w:t>
      </w:r>
      <w:r w:rsidRPr="00772CA6">
        <w:rPr>
          <w:rFonts w:ascii="Times New Roman" w:hAnsi="Times New Roman" w:cs="Times New Roman"/>
          <w:color w:val="000000"/>
          <w:sz w:val="24"/>
          <w:szCs w:val="24"/>
        </w:rPr>
        <w:t>16</w:t>
      </w:r>
      <w:r w:rsidRPr="00772CA6">
        <w:rPr>
          <w:rFonts w:ascii="Times New Roman" w:hAnsi="Times New Roman" w:cs="Times New Roman"/>
          <w:color w:val="000000"/>
          <w:sz w:val="24"/>
          <w:szCs w:val="24"/>
        </w:rPr>
        <w:t>开</w:t>
      </w:r>
    </w:p>
    <w:p w:rsidR="000317C9" w:rsidRPr="00772CA6" w:rsidRDefault="000317C9" w:rsidP="000317C9">
      <w:pPr>
        <w:adjustRightInd w:val="0"/>
        <w:spacing w:line="276" w:lineRule="auto"/>
        <w:rPr>
          <w:rFonts w:ascii="Times New Roman" w:hAnsi="Times New Roman" w:cs="Times New Roman"/>
          <w:color w:val="000000"/>
          <w:sz w:val="24"/>
          <w:szCs w:val="24"/>
        </w:rPr>
      </w:pPr>
      <w:r w:rsidRPr="00772CA6">
        <w:rPr>
          <w:rFonts w:ascii="Times New Roman" w:hAnsi="Times New Roman" w:cs="Times New Roman"/>
          <w:color w:val="000000"/>
          <w:sz w:val="24"/>
          <w:szCs w:val="24"/>
        </w:rPr>
        <w:t>印刷：封面彩色、内页彩色</w:t>
      </w:r>
    </w:p>
    <w:p w:rsidR="000317C9" w:rsidRPr="00772CA6" w:rsidRDefault="000317C9" w:rsidP="000317C9">
      <w:pPr>
        <w:adjustRightInd w:val="0"/>
        <w:spacing w:line="276" w:lineRule="auto"/>
        <w:rPr>
          <w:rFonts w:ascii="Times New Roman" w:hAnsi="Times New Roman" w:cs="Times New Roman"/>
          <w:color w:val="000000"/>
          <w:sz w:val="24"/>
          <w:szCs w:val="24"/>
        </w:rPr>
      </w:pPr>
      <w:r w:rsidRPr="00772CA6">
        <w:rPr>
          <w:rFonts w:ascii="Times New Roman" w:hAnsi="Times New Roman" w:cs="Times New Roman"/>
          <w:color w:val="000000"/>
          <w:sz w:val="24"/>
          <w:szCs w:val="24"/>
        </w:rPr>
        <w:t>后道：光膜胶装</w:t>
      </w:r>
    </w:p>
    <w:p w:rsidR="000317C9" w:rsidRDefault="000317C9" w:rsidP="000317C9">
      <w:pPr>
        <w:adjustRightInd w:val="0"/>
        <w:spacing w:line="276" w:lineRule="auto"/>
        <w:rPr>
          <w:rFonts w:ascii="Times New Roman" w:hAnsi="Times New Roman" w:cs="Times New Roman"/>
          <w:color w:val="000000"/>
          <w:sz w:val="24"/>
          <w:szCs w:val="24"/>
        </w:rPr>
      </w:pPr>
      <w:r w:rsidRPr="00772CA6">
        <w:rPr>
          <w:rFonts w:ascii="Times New Roman" w:hAnsi="Times New Roman" w:cs="Times New Roman"/>
          <w:color w:val="000000"/>
          <w:sz w:val="24"/>
          <w:szCs w:val="24"/>
        </w:rPr>
        <w:t>排版：按期刊要求进行排版、修改，并保证排版质量</w:t>
      </w:r>
    </w:p>
    <w:p w:rsidR="000317C9" w:rsidRPr="00772CA6" w:rsidRDefault="000317C9" w:rsidP="000317C9">
      <w:pPr>
        <w:adjustRightInd w:val="0"/>
        <w:spacing w:line="276" w:lineRule="auto"/>
        <w:rPr>
          <w:rFonts w:ascii="Times New Roman" w:hAnsi="Times New Roman" w:cs="Times New Roman"/>
          <w:color w:val="000000"/>
          <w:sz w:val="24"/>
          <w:szCs w:val="24"/>
        </w:rPr>
      </w:pPr>
      <w:r w:rsidRPr="00812DFA">
        <w:rPr>
          <w:rFonts w:ascii="Times New Roman" w:hAnsi="Times New Roman" w:cs="Times New Roman" w:hint="eastAsia"/>
          <w:color w:val="000000"/>
          <w:sz w:val="24"/>
          <w:szCs w:val="24"/>
        </w:rPr>
        <w:t>每期印数：</w:t>
      </w:r>
      <w:r w:rsidRPr="00812DFA">
        <w:rPr>
          <w:rFonts w:ascii="Times New Roman" w:hAnsi="Times New Roman" w:cs="Times New Roman" w:hint="eastAsia"/>
          <w:color w:val="000000"/>
          <w:sz w:val="24"/>
          <w:szCs w:val="24"/>
        </w:rPr>
        <w:t>850</w:t>
      </w:r>
      <w:r w:rsidRPr="00812DFA">
        <w:rPr>
          <w:rFonts w:ascii="Times New Roman" w:hAnsi="Times New Roman" w:cs="Times New Roman" w:hint="eastAsia"/>
          <w:color w:val="000000"/>
          <w:sz w:val="24"/>
          <w:szCs w:val="24"/>
        </w:rPr>
        <w:t>册</w:t>
      </w:r>
      <w:r w:rsidRPr="00772CA6">
        <w:rPr>
          <w:rFonts w:ascii="Times New Roman" w:hAnsi="Times New Roman" w:cs="Times New Roman"/>
          <w:color w:val="000000"/>
          <w:sz w:val="24"/>
          <w:szCs w:val="24"/>
        </w:rPr>
        <w:t>。</w:t>
      </w:r>
    </w:p>
    <w:p w:rsidR="000317C9" w:rsidRPr="00772CA6" w:rsidRDefault="000317C9" w:rsidP="000317C9">
      <w:pPr>
        <w:adjustRightInd w:val="0"/>
        <w:spacing w:line="276" w:lineRule="auto"/>
        <w:rPr>
          <w:rFonts w:ascii="Times New Roman" w:hAnsi="Times New Roman" w:cs="Times New Roman"/>
          <w:color w:val="000000"/>
          <w:sz w:val="24"/>
          <w:szCs w:val="24"/>
        </w:rPr>
      </w:pPr>
      <w:r w:rsidRPr="00772CA6">
        <w:rPr>
          <w:rFonts w:ascii="宋体" w:hAnsi="宋体" w:cs="宋体" w:hint="eastAsia"/>
          <w:bCs/>
          <w:color w:val="000000"/>
          <w:sz w:val="24"/>
          <w:szCs w:val="24"/>
        </w:rPr>
        <w:t>②</w:t>
      </w:r>
      <w:r w:rsidRPr="00772CA6">
        <w:rPr>
          <w:rFonts w:ascii="Times New Roman" w:hAnsi="Times New Roman" w:cs="Times New Roman"/>
          <w:color w:val="000000"/>
          <w:sz w:val="24"/>
          <w:szCs w:val="24"/>
        </w:rPr>
        <w:t>《贫困所致传染病（英文）》</w:t>
      </w:r>
    </w:p>
    <w:p w:rsidR="000317C9" w:rsidRPr="00772CA6" w:rsidRDefault="000317C9" w:rsidP="000317C9">
      <w:pPr>
        <w:adjustRightInd w:val="0"/>
        <w:spacing w:line="276" w:lineRule="auto"/>
        <w:rPr>
          <w:rFonts w:ascii="Times New Roman" w:hAnsi="Times New Roman" w:cs="Times New Roman"/>
          <w:bCs/>
          <w:color w:val="000000"/>
          <w:sz w:val="24"/>
          <w:szCs w:val="24"/>
        </w:rPr>
      </w:pPr>
      <w:r w:rsidRPr="00772CA6">
        <w:rPr>
          <w:rFonts w:ascii="Times New Roman" w:hAnsi="Times New Roman" w:cs="Times New Roman"/>
          <w:bCs/>
          <w:color w:val="000000"/>
          <w:sz w:val="24"/>
          <w:szCs w:val="24"/>
        </w:rPr>
        <w:t>规格：</w:t>
      </w:r>
      <w:r w:rsidRPr="00772CA6">
        <w:rPr>
          <w:rFonts w:ascii="Times New Roman" w:hAnsi="Times New Roman" w:cs="Times New Roman"/>
          <w:bCs/>
          <w:color w:val="000000"/>
          <w:sz w:val="24"/>
          <w:szCs w:val="24"/>
        </w:rPr>
        <w:t>210 mm×297 mm</w:t>
      </w:r>
    </w:p>
    <w:p w:rsidR="000317C9" w:rsidRPr="00772CA6" w:rsidRDefault="000317C9" w:rsidP="000317C9">
      <w:pPr>
        <w:adjustRightInd w:val="0"/>
        <w:spacing w:line="276" w:lineRule="auto"/>
        <w:rPr>
          <w:rFonts w:ascii="Times New Roman" w:hAnsi="Times New Roman" w:cs="Times New Roman"/>
          <w:bCs/>
          <w:color w:val="000000"/>
          <w:sz w:val="24"/>
          <w:szCs w:val="24"/>
        </w:rPr>
      </w:pPr>
      <w:r w:rsidRPr="00772CA6">
        <w:rPr>
          <w:rFonts w:ascii="Times New Roman" w:hAnsi="Times New Roman" w:cs="Times New Roman"/>
          <w:bCs/>
          <w:color w:val="000000"/>
          <w:sz w:val="24"/>
          <w:szCs w:val="24"/>
        </w:rPr>
        <w:t>封面：</w:t>
      </w:r>
      <w:r w:rsidRPr="00772CA6">
        <w:rPr>
          <w:rFonts w:ascii="Times New Roman" w:hAnsi="Times New Roman" w:cs="Times New Roman"/>
          <w:bCs/>
          <w:color w:val="000000"/>
          <w:sz w:val="24"/>
          <w:szCs w:val="24"/>
        </w:rPr>
        <w:t>200</w:t>
      </w:r>
      <w:r w:rsidRPr="00772CA6">
        <w:rPr>
          <w:rFonts w:ascii="Times New Roman" w:hAnsi="Times New Roman" w:cs="Times New Roman"/>
          <w:bCs/>
          <w:color w:val="000000"/>
          <w:sz w:val="24"/>
          <w:szCs w:val="24"/>
        </w:rPr>
        <w:t>克</w:t>
      </w:r>
      <w:r w:rsidRPr="00772CA6">
        <w:rPr>
          <w:rFonts w:ascii="Times New Roman" w:hAnsi="Times New Roman" w:cs="Times New Roman"/>
          <w:bCs/>
          <w:color w:val="000000"/>
          <w:sz w:val="24"/>
          <w:szCs w:val="24"/>
        </w:rPr>
        <w:t>4</w:t>
      </w:r>
      <w:r w:rsidRPr="00772CA6">
        <w:rPr>
          <w:rFonts w:ascii="Times New Roman" w:hAnsi="Times New Roman" w:cs="Times New Roman"/>
          <w:bCs/>
          <w:color w:val="000000"/>
          <w:sz w:val="24"/>
          <w:szCs w:val="24"/>
        </w:rPr>
        <w:t>页铜版纸</w:t>
      </w:r>
    </w:p>
    <w:p w:rsidR="000317C9" w:rsidRPr="00772CA6" w:rsidRDefault="000317C9" w:rsidP="000317C9">
      <w:pPr>
        <w:adjustRightInd w:val="0"/>
        <w:spacing w:line="276" w:lineRule="auto"/>
        <w:rPr>
          <w:rFonts w:ascii="Times New Roman" w:hAnsi="Times New Roman" w:cs="Times New Roman"/>
          <w:bCs/>
          <w:color w:val="000000"/>
          <w:sz w:val="24"/>
          <w:szCs w:val="24"/>
        </w:rPr>
      </w:pPr>
      <w:r w:rsidRPr="00772CA6">
        <w:rPr>
          <w:rFonts w:ascii="Times New Roman" w:hAnsi="Times New Roman" w:cs="Times New Roman"/>
          <w:bCs/>
          <w:color w:val="000000"/>
          <w:sz w:val="24"/>
          <w:szCs w:val="24"/>
        </w:rPr>
        <w:t>内页：</w:t>
      </w:r>
      <w:r w:rsidRPr="00772CA6">
        <w:rPr>
          <w:rFonts w:ascii="Times New Roman" w:hAnsi="Times New Roman" w:cs="Times New Roman"/>
          <w:bCs/>
          <w:color w:val="000000"/>
          <w:sz w:val="24"/>
          <w:szCs w:val="24"/>
        </w:rPr>
        <w:t>112</w:t>
      </w:r>
      <w:r w:rsidRPr="00772CA6">
        <w:rPr>
          <w:rFonts w:ascii="Times New Roman" w:hAnsi="Times New Roman" w:cs="Times New Roman"/>
          <w:bCs/>
          <w:color w:val="000000"/>
          <w:sz w:val="24"/>
          <w:szCs w:val="24"/>
        </w:rPr>
        <w:t>页，</w:t>
      </w:r>
      <w:r w:rsidRPr="00772CA6">
        <w:rPr>
          <w:rFonts w:ascii="Times New Roman" w:hAnsi="Times New Roman" w:cs="Times New Roman"/>
          <w:bCs/>
          <w:color w:val="000000"/>
          <w:sz w:val="24"/>
          <w:szCs w:val="24"/>
        </w:rPr>
        <w:t>80</w:t>
      </w:r>
      <w:r w:rsidRPr="00772CA6">
        <w:rPr>
          <w:rFonts w:ascii="Times New Roman" w:hAnsi="Times New Roman" w:cs="Times New Roman"/>
          <w:bCs/>
          <w:color w:val="000000"/>
          <w:sz w:val="24"/>
          <w:szCs w:val="24"/>
        </w:rPr>
        <w:t>克哑光纸大</w:t>
      </w:r>
      <w:r w:rsidRPr="00772CA6">
        <w:rPr>
          <w:rFonts w:ascii="Times New Roman" w:hAnsi="Times New Roman" w:cs="Times New Roman"/>
          <w:bCs/>
          <w:color w:val="000000"/>
          <w:sz w:val="24"/>
          <w:szCs w:val="24"/>
        </w:rPr>
        <w:t>16</w:t>
      </w:r>
      <w:r w:rsidRPr="00772CA6">
        <w:rPr>
          <w:rFonts w:ascii="Times New Roman" w:hAnsi="Times New Roman" w:cs="Times New Roman"/>
          <w:bCs/>
          <w:color w:val="000000"/>
          <w:sz w:val="24"/>
          <w:szCs w:val="24"/>
        </w:rPr>
        <w:t>开</w:t>
      </w:r>
    </w:p>
    <w:p w:rsidR="000317C9" w:rsidRPr="00772CA6" w:rsidRDefault="000317C9" w:rsidP="000317C9">
      <w:pPr>
        <w:adjustRightInd w:val="0"/>
        <w:spacing w:line="276" w:lineRule="auto"/>
        <w:rPr>
          <w:rFonts w:ascii="Times New Roman" w:hAnsi="Times New Roman" w:cs="Times New Roman"/>
          <w:bCs/>
          <w:color w:val="000000"/>
          <w:sz w:val="24"/>
          <w:szCs w:val="24"/>
        </w:rPr>
      </w:pPr>
      <w:r w:rsidRPr="00772CA6">
        <w:rPr>
          <w:rFonts w:ascii="Times New Roman" w:hAnsi="Times New Roman" w:cs="Times New Roman"/>
          <w:bCs/>
          <w:color w:val="000000"/>
          <w:sz w:val="24"/>
          <w:szCs w:val="24"/>
        </w:rPr>
        <w:t>印刷：封面彩色、内页彩色</w:t>
      </w:r>
    </w:p>
    <w:p w:rsidR="000317C9" w:rsidRPr="00772CA6" w:rsidRDefault="000317C9" w:rsidP="000317C9">
      <w:pPr>
        <w:adjustRightInd w:val="0"/>
        <w:spacing w:line="276" w:lineRule="auto"/>
        <w:rPr>
          <w:rFonts w:ascii="Times New Roman" w:hAnsi="Times New Roman" w:cs="Times New Roman"/>
          <w:bCs/>
          <w:color w:val="000000"/>
          <w:sz w:val="24"/>
          <w:szCs w:val="24"/>
        </w:rPr>
      </w:pPr>
      <w:r w:rsidRPr="00772CA6">
        <w:rPr>
          <w:rFonts w:ascii="Times New Roman" w:hAnsi="Times New Roman" w:cs="Times New Roman"/>
          <w:bCs/>
          <w:color w:val="000000"/>
          <w:sz w:val="24"/>
          <w:szCs w:val="24"/>
        </w:rPr>
        <w:t>后道：光膜胶装</w:t>
      </w:r>
    </w:p>
    <w:p w:rsidR="000317C9" w:rsidRDefault="000317C9" w:rsidP="000317C9">
      <w:pPr>
        <w:adjustRightInd w:val="0"/>
        <w:spacing w:line="276" w:lineRule="auto"/>
        <w:rPr>
          <w:rFonts w:ascii="Times New Roman" w:hAnsi="Times New Roman" w:cs="Times New Roman"/>
          <w:bCs/>
          <w:color w:val="000000"/>
          <w:sz w:val="24"/>
          <w:szCs w:val="24"/>
        </w:rPr>
      </w:pPr>
      <w:r w:rsidRPr="00772CA6">
        <w:rPr>
          <w:rFonts w:ascii="Times New Roman" w:hAnsi="Times New Roman" w:cs="Times New Roman"/>
          <w:bCs/>
          <w:color w:val="000000"/>
          <w:sz w:val="24"/>
          <w:szCs w:val="24"/>
        </w:rPr>
        <w:t>排版：简约编排制作</w:t>
      </w:r>
    </w:p>
    <w:p w:rsidR="000317C9" w:rsidRPr="00772CA6" w:rsidRDefault="000317C9" w:rsidP="000317C9">
      <w:pPr>
        <w:adjustRightInd w:val="0"/>
        <w:spacing w:line="276" w:lineRule="auto"/>
        <w:rPr>
          <w:rFonts w:ascii="Times New Roman" w:hAnsi="Times New Roman" w:cs="Times New Roman"/>
          <w:bCs/>
          <w:color w:val="000000"/>
          <w:sz w:val="24"/>
          <w:szCs w:val="24"/>
        </w:rPr>
      </w:pPr>
      <w:r w:rsidRPr="00812DFA">
        <w:rPr>
          <w:rFonts w:ascii="Times New Roman" w:hAnsi="Times New Roman" w:cs="Times New Roman" w:hint="eastAsia"/>
          <w:bCs/>
          <w:color w:val="000000"/>
          <w:sz w:val="24"/>
          <w:szCs w:val="24"/>
        </w:rPr>
        <w:t>每期印数：</w:t>
      </w:r>
      <w:r w:rsidRPr="00812DFA">
        <w:rPr>
          <w:rFonts w:ascii="Times New Roman" w:hAnsi="Times New Roman" w:cs="Times New Roman" w:hint="eastAsia"/>
          <w:bCs/>
          <w:color w:val="000000"/>
          <w:sz w:val="24"/>
          <w:szCs w:val="24"/>
        </w:rPr>
        <w:t>200</w:t>
      </w:r>
      <w:r w:rsidRPr="00812DFA">
        <w:rPr>
          <w:rFonts w:ascii="Times New Roman" w:hAnsi="Times New Roman" w:cs="Times New Roman" w:hint="eastAsia"/>
          <w:bCs/>
          <w:color w:val="000000"/>
          <w:sz w:val="24"/>
          <w:szCs w:val="24"/>
        </w:rPr>
        <w:t>册</w:t>
      </w:r>
      <w:r>
        <w:rPr>
          <w:rFonts w:ascii="Times New Roman" w:hAnsi="Times New Roman" w:cs="Times New Roman" w:hint="eastAsia"/>
          <w:bCs/>
          <w:color w:val="000000"/>
          <w:sz w:val="24"/>
          <w:szCs w:val="24"/>
        </w:rPr>
        <w:t>。</w:t>
      </w:r>
    </w:p>
    <w:p w:rsidR="000317C9" w:rsidRPr="00772CA6" w:rsidRDefault="000317C9" w:rsidP="000317C9">
      <w:pPr>
        <w:adjustRightInd w:val="0"/>
        <w:spacing w:line="276" w:lineRule="auto"/>
        <w:rPr>
          <w:rFonts w:ascii="Times New Roman" w:hAnsi="Times New Roman" w:cs="Times New Roman"/>
          <w:bCs/>
          <w:color w:val="000000"/>
          <w:sz w:val="24"/>
          <w:szCs w:val="24"/>
        </w:rPr>
      </w:pPr>
      <w:r w:rsidRPr="00772CA6">
        <w:rPr>
          <w:rFonts w:ascii="Times New Roman" w:hAnsi="Times New Roman" w:cs="Times New Roman"/>
          <w:bCs/>
          <w:color w:val="000000"/>
          <w:sz w:val="24"/>
          <w:szCs w:val="24"/>
        </w:rPr>
        <w:t>(2)</w:t>
      </w:r>
      <w:r w:rsidRPr="00772CA6">
        <w:rPr>
          <w:rFonts w:ascii="Times New Roman" w:hAnsi="Times New Roman" w:cs="Times New Roman"/>
          <w:color w:val="000000"/>
          <w:sz w:val="24"/>
          <w:szCs w:val="24"/>
        </w:rPr>
        <w:t>《中国寄生虫学与寄生虫病杂志》《贫困所致传染病（英文）》每期定稿后</w:t>
      </w:r>
      <w:r w:rsidRPr="00772CA6">
        <w:rPr>
          <w:rFonts w:ascii="Times New Roman" w:hAnsi="Times New Roman" w:cs="Times New Roman"/>
          <w:color w:val="000000"/>
          <w:sz w:val="24"/>
          <w:szCs w:val="24"/>
        </w:rPr>
        <w:t>5</w:t>
      </w:r>
      <w:r w:rsidRPr="00772CA6">
        <w:rPr>
          <w:rFonts w:ascii="Times New Roman" w:hAnsi="Times New Roman" w:cs="Times New Roman"/>
          <w:color w:val="000000"/>
          <w:sz w:val="24"/>
          <w:szCs w:val="24"/>
        </w:rPr>
        <w:t>个工作日交货，</w:t>
      </w:r>
      <w:r w:rsidRPr="00772CA6">
        <w:rPr>
          <w:rFonts w:ascii="Times New Roman" w:hAnsi="Times New Roman" w:cs="Times New Roman"/>
          <w:bCs/>
          <w:color w:val="000000"/>
          <w:sz w:val="24"/>
          <w:szCs w:val="24"/>
        </w:rPr>
        <w:t>纸质刊</w:t>
      </w:r>
      <w:r w:rsidRPr="00772CA6">
        <w:rPr>
          <w:rFonts w:ascii="Times New Roman" w:hAnsi="Times New Roman" w:cs="Times New Roman"/>
          <w:color w:val="000000"/>
          <w:sz w:val="24"/>
          <w:szCs w:val="24"/>
        </w:rPr>
        <w:t>配送至编辑部，并根据邮寄清单将对应数量的纸质刊配送至指定邮局。</w:t>
      </w:r>
    </w:p>
    <w:p w:rsidR="000317C9" w:rsidRPr="00772CA6" w:rsidRDefault="000317C9" w:rsidP="000317C9">
      <w:pPr>
        <w:pStyle w:val="af4"/>
        <w:numPr>
          <w:ilvl w:val="0"/>
          <w:numId w:val="7"/>
        </w:numPr>
        <w:spacing w:line="276" w:lineRule="auto"/>
        <w:ind w:firstLineChars="0"/>
        <w:jc w:val="left"/>
        <w:rPr>
          <w:rFonts w:ascii="Times New Roman" w:hAnsi="Times New Roman" w:cs="Times New Roman"/>
          <w:b/>
          <w:bCs/>
          <w:sz w:val="24"/>
          <w:szCs w:val="24"/>
        </w:rPr>
      </w:pPr>
      <w:r w:rsidRPr="00772CA6">
        <w:rPr>
          <w:rFonts w:ascii="Times New Roman" w:hAnsi="Times New Roman" w:cs="Times New Roman"/>
          <w:b/>
          <w:bCs/>
          <w:sz w:val="24"/>
          <w:szCs w:val="24"/>
        </w:rPr>
        <w:t>服务人员配备，资格证书：</w:t>
      </w:r>
    </w:p>
    <w:p w:rsidR="000317C9" w:rsidRPr="00772CA6" w:rsidRDefault="000317C9" w:rsidP="000317C9">
      <w:pPr>
        <w:rPr>
          <w:rFonts w:ascii="Times New Roman" w:hAnsi="Times New Roman" w:cs="Times New Roman"/>
          <w:sz w:val="24"/>
          <w:szCs w:val="24"/>
        </w:rPr>
      </w:pPr>
      <w:r w:rsidRPr="00772CA6">
        <w:rPr>
          <w:rFonts w:ascii="Times New Roman" w:hAnsi="Times New Roman" w:cs="Times New Roman"/>
          <w:sz w:val="24"/>
          <w:szCs w:val="24"/>
        </w:rPr>
        <w:t>(1)</w:t>
      </w:r>
      <w:r w:rsidRPr="00772CA6">
        <w:rPr>
          <w:rFonts w:ascii="Times New Roman" w:hAnsi="Times New Roman" w:cs="Times New Roman"/>
          <w:sz w:val="24"/>
          <w:szCs w:val="24"/>
        </w:rPr>
        <w:tab/>
      </w:r>
      <w:r w:rsidRPr="00772CA6">
        <w:rPr>
          <w:rFonts w:ascii="Times New Roman" w:hAnsi="Times New Roman" w:cs="Times New Roman"/>
          <w:sz w:val="24"/>
          <w:szCs w:val="24"/>
        </w:rPr>
        <w:t>具有独立法人资格，具有独立承担民事责任的能力；具有良好的商业信誉及健全的财务会计制度，未被</w:t>
      </w:r>
      <w:r w:rsidRPr="00772CA6">
        <w:rPr>
          <w:rFonts w:ascii="Times New Roman" w:hAnsi="Times New Roman" w:cs="Times New Roman"/>
          <w:sz w:val="24"/>
          <w:szCs w:val="24"/>
        </w:rPr>
        <w:t>“</w:t>
      </w:r>
      <w:r w:rsidRPr="00772CA6">
        <w:rPr>
          <w:rFonts w:ascii="Times New Roman" w:hAnsi="Times New Roman" w:cs="Times New Roman"/>
          <w:sz w:val="24"/>
          <w:szCs w:val="24"/>
        </w:rPr>
        <w:t>信用中国网站</w:t>
      </w:r>
      <w:r w:rsidRPr="00772CA6">
        <w:rPr>
          <w:rFonts w:ascii="Times New Roman" w:hAnsi="Times New Roman" w:cs="Times New Roman"/>
          <w:sz w:val="24"/>
          <w:szCs w:val="24"/>
        </w:rPr>
        <w:t>”</w:t>
      </w:r>
      <w:r w:rsidRPr="00772CA6">
        <w:rPr>
          <w:rFonts w:ascii="Times New Roman" w:hAnsi="Times New Roman" w:cs="Times New Roman"/>
          <w:sz w:val="24"/>
          <w:szCs w:val="24"/>
        </w:rPr>
        <w:t>（</w:t>
      </w:r>
      <w:hyperlink r:id="rId8" w:history="1">
        <w:r w:rsidRPr="00772CA6">
          <w:rPr>
            <w:rStyle w:val="af2"/>
            <w:rFonts w:ascii="Times New Roman" w:hAnsi="Times New Roman" w:cs="Times New Roman"/>
            <w:sz w:val="24"/>
            <w:szCs w:val="24"/>
          </w:rPr>
          <w:t>www.creditchina.gov.cn</w:t>
        </w:r>
      </w:hyperlink>
      <w:r w:rsidRPr="00772CA6">
        <w:rPr>
          <w:rFonts w:ascii="Times New Roman" w:hAnsi="Times New Roman" w:cs="Times New Roman"/>
          <w:sz w:val="24"/>
          <w:szCs w:val="24"/>
        </w:rPr>
        <w:t>）列入失信被执行人、重大税收违法案件当事人名单或政府采购严重违法失信名单；参加本次采购活动前三年内，在经营活动中没有重大违法记录，且无行贿犯罪行为；具有履行合同所必需的设备和专业技术能力。</w:t>
      </w:r>
    </w:p>
    <w:p w:rsidR="000317C9" w:rsidRPr="00772CA6" w:rsidRDefault="000317C9" w:rsidP="000317C9">
      <w:pPr>
        <w:rPr>
          <w:rFonts w:ascii="Times New Roman" w:hAnsi="Times New Roman" w:cs="Times New Roman"/>
          <w:sz w:val="24"/>
          <w:szCs w:val="24"/>
        </w:rPr>
      </w:pPr>
      <w:r w:rsidRPr="00772CA6">
        <w:rPr>
          <w:rFonts w:ascii="Times New Roman" w:hAnsi="Times New Roman" w:cs="Times New Roman"/>
          <w:sz w:val="24"/>
          <w:szCs w:val="24"/>
        </w:rPr>
        <w:t xml:space="preserve">(2) </w:t>
      </w:r>
      <w:r w:rsidRPr="00772CA6">
        <w:rPr>
          <w:rFonts w:ascii="Times New Roman" w:hAnsi="Times New Roman" w:cs="Times New Roman"/>
          <w:sz w:val="24"/>
          <w:szCs w:val="24"/>
        </w:rPr>
        <w:t>完善的售后服务体系和制度、良好的售后服务记录。</w:t>
      </w:r>
    </w:p>
    <w:p w:rsidR="000317C9" w:rsidRPr="00772CA6" w:rsidRDefault="000317C9" w:rsidP="000317C9">
      <w:pPr>
        <w:rPr>
          <w:rFonts w:ascii="Times New Roman" w:hAnsi="Times New Roman" w:cs="Times New Roman"/>
          <w:sz w:val="24"/>
          <w:szCs w:val="24"/>
        </w:rPr>
      </w:pPr>
      <w:r w:rsidRPr="00772CA6">
        <w:rPr>
          <w:rFonts w:ascii="Times New Roman" w:hAnsi="Times New Roman" w:cs="Times New Roman"/>
          <w:sz w:val="24"/>
          <w:szCs w:val="24"/>
        </w:rPr>
        <w:t xml:space="preserve">(3) </w:t>
      </w:r>
      <w:r w:rsidRPr="00772CA6">
        <w:rPr>
          <w:rFonts w:ascii="Times New Roman" w:hAnsi="Times New Roman" w:cs="Times New Roman"/>
          <w:sz w:val="24"/>
          <w:szCs w:val="24"/>
        </w:rPr>
        <w:t>财务状况正常。</w:t>
      </w:r>
    </w:p>
    <w:p w:rsidR="000317C9" w:rsidRPr="00772CA6" w:rsidRDefault="000317C9" w:rsidP="000317C9">
      <w:pPr>
        <w:pStyle w:val="af4"/>
        <w:numPr>
          <w:ilvl w:val="0"/>
          <w:numId w:val="7"/>
        </w:numPr>
        <w:spacing w:line="276" w:lineRule="auto"/>
        <w:ind w:firstLineChars="0"/>
        <w:jc w:val="left"/>
        <w:rPr>
          <w:rFonts w:ascii="Times New Roman" w:hAnsi="Times New Roman" w:cs="Times New Roman"/>
          <w:b/>
          <w:bCs/>
          <w:sz w:val="24"/>
          <w:szCs w:val="24"/>
        </w:rPr>
      </w:pPr>
      <w:r w:rsidRPr="00772CA6">
        <w:rPr>
          <w:rFonts w:ascii="Times New Roman" w:hAnsi="Times New Roman" w:cs="Times New Roman"/>
          <w:b/>
          <w:bCs/>
          <w:sz w:val="24"/>
          <w:szCs w:val="24"/>
        </w:rPr>
        <w:t>服务时间：</w:t>
      </w:r>
    </w:p>
    <w:p w:rsidR="000317C9" w:rsidRPr="00772CA6" w:rsidRDefault="000317C9" w:rsidP="000317C9">
      <w:pPr>
        <w:spacing w:line="276" w:lineRule="auto"/>
        <w:rPr>
          <w:rFonts w:ascii="Times New Roman" w:hAnsi="Times New Roman" w:cs="Times New Roman"/>
          <w:sz w:val="24"/>
          <w:szCs w:val="24"/>
        </w:rPr>
      </w:pPr>
      <w:r>
        <w:rPr>
          <w:rFonts w:ascii="Times New Roman" w:hAnsi="Times New Roman" w:cs="Times New Roman" w:hint="eastAsia"/>
          <w:sz w:val="24"/>
          <w:szCs w:val="24"/>
        </w:rPr>
        <w:t>2</w:t>
      </w:r>
      <w:r w:rsidRPr="00772CA6">
        <w:rPr>
          <w:rFonts w:ascii="Times New Roman" w:hAnsi="Times New Roman" w:cs="Times New Roman"/>
          <w:sz w:val="24"/>
          <w:szCs w:val="24"/>
        </w:rPr>
        <w:t>年（</w:t>
      </w:r>
      <w:r w:rsidRPr="00772CA6">
        <w:rPr>
          <w:rFonts w:ascii="Times New Roman" w:hAnsi="Times New Roman" w:cs="Times New Roman"/>
          <w:sz w:val="24"/>
          <w:szCs w:val="24"/>
        </w:rPr>
        <w:t>2025</w:t>
      </w:r>
      <w:r w:rsidRPr="00772CA6">
        <w:rPr>
          <w:rFonts w:ascii="Times New Roman" w:hAnsi="Times New Roman" w:cs="Times New Roman"/>
          <w:sz w:val="24"/>
          <w:szCs w:val="24"/>
        </w:rPr>
        <w:t>年</w:t>
      </w:r>
      <w:r w:rsidRPr="00772CA6">
        <w:rPr>
          <w:rFonts w:ascii="Times New Roman" w:hAnsi="Times New Roman" w:cs="Times New Roman"/>
          <w:sz w:val="24"/>
          <w:szCs w:val="24"/>
        </w:rPr>
        <w:t>1</w:t>
      </w:r>
      <w:r w:rsidRPr="00772CA6">
        <w:rPr>
          <w:rFonts w:ascii="Times New Roman" w:hAnsi="Times New Roman" w:cs="Times New Roman"/>
          <w:sz w:val="24"/>
          <w:szCs w:val="24"/>
        </w:rPr>
        <w:t>月</w:t>
      </w:r>
      <w:r w:rsidRPr="00772CA6">
        <w:rPr>
          <w:rFonts w:ascii="Times New Roman" w:hAnsi="Times New Roman" w:cs="Times New Roman"/>
          <w:sz w:val="24"/>
          <w:szCs w:val="24"/>
        </w:rPr>
        <w:t>1</w:t>
      </w:r>
      <w:r w:rsidRPr="00772CA6">
        <w:rPr>
          <w:rFonts w:ascii="Times New Roman" w:hAnsi="Times New Roman" w:cs="Times New Roman"/>
          <w:sz w:val="24"/>
          <w:szCs w:val="24"/>
        </w:rPr>
        <w:t>日</w:t>
      </w:r>
      <w:r w:rsidRPr="00772CA6">
        <w:rPr>
          <w:rFonts w:ascii="Times New Roman" w:hAnsi="Times New Roman" w:cs="Times New Roman"/>
          <w:sz w:val="24"/>
          <w:szCs w:val="24"/>
        </w:rPr>
        <w:t>—202</w:t>
      </w:r>
      <w:r>
        <w:rPr>
          <w:rFonts w:ascii="Times New Roman" w:hAnsi="Times New Roman" w:cs="Times New Roman" w:hint="eastAsia"/>
          <w:sz w:val="24"/>
          <w:szCs w:val="24"/>
        </w:rPr>
        <w:t>6</w:t>
      </w:r>
      <w:r w:rsidRPr="00772CA6">
        <w:rPr>
          <w:rFonts w:ascii="Times New Roman" w:hAnsi="Times New Roman" w:cs="Times New Roman"/>
          <w:sz w:val="24"/>
          <w:szCs w:val="24"/>
        </w:rPr>
        <w:t>年</w:t>
      </w:r>
      <w:r w:rsidRPr="00772CA6">
        <w:rPr>
          <w:rFonts w:ascii="Times New Roman" w:hAnsi="Times New Roman" w:cs="Times New Roman"/>
          <w:sz w:val="24"/>
          <w:szCs w:val="24"/>
        </w:rPr>
        <w:t>12</w:t>
      </w:r>
      <w:r w:rsidRPr="00772CA6">
        <w:rPr>
          <w:rFonts w:ascii="Times New Roman" w:hAnsi="Times New Roman" w:cs="Times New Roman"/>
          <w:sz w:val="24"/>
          <w:szCs w:val="24"/>
        </w:rPr>
        <w:t>月</w:t>
      </w:r>
      <w:r w:rsidRPr="00772CA6">
        <w:rPr>
          <w:rFonts w:ascii="Times New Roman" w:hAnsi="Times New Roman" w:cs="Times New Roman"/>
          <w:sz w:val="24"/>
          <w:szCs w:val="24"/>
        </w:rPr>
        <w:t>31</w:t>
      </w:r>
      <w:r w:rsidRPr="00772CA6">
        <w:rPr>
          <w:rFonts w:ascii="Times New Roman" w:hAnsi="Times New Roman" w:cs="Times New Roman"/>
          <w:sz w:val="24"/>
          <w:szCs w:val="24"/>
        </w:rPr>
        <w:t>日）</w:t>
      </w:r>
    </w:p>
    <w:p w:rsidR="000317C9" w:rsidRPr="00772CA6" w:rsidRDefault="000317C9" w:rsidP="000317C9">
      <w:pPr>
        <w:pStyle w:val="af4"/>
        <w:numPr>
          <w:ilvl w:val="0"/>
          <w:numId w:val="7"/>
        </w:numPr>
        <w:spacing w:line="276" w:lineRule="auto"/>
        <w:ind w:firstLineChars="0"/>
        <w:jc w:val="left"/>
        <w:rPr>
          <w:rFonts w:ascii="Times New Roman" w:hAnsi="Times New Roman" w:cs="Times New Roman"/>
          <w:b/>
          <w:bCs/>
          <w:sz w:val="24"/>
          <w:szCs w:val="24"/>
        </w:rPr>
      </w:pPr>
      <w:r w:rsidRPr="00772CA6">
        <w:rPr>
          <w:rFonts w:ascii="Times New Roman" w:hAnsi="Times New Roman" w:cs="Times New Roman"/>
          <w:b/>
          <w:bCs/>
          <w:sz w:val="24"/>
          <w:szCs w:val="24"/>
        </w:rPr>
        <w:t>验收标准，人员，违约责任等</w:t>
      </w:r>
    </w:p>
    <w:p w:rsidR="000317C9" w:rsidRPr="00772CA6" w:rsidRDefault="000317C9" w:rsidP="000317C9">
      <w:pPr>
        <w:spacing w:line="276" w:lineRule="auto"/>
        <w:jc w:val="left"/>
        <w:rPr>
          <w:rFonts w:ascii="Times New Roman" w:hAnsi="Times New Roman" w:cs="Times New Roman"/>
          <w:bCs/>
          <w:sz w:val="24"/>
          <w:szCs w:val="24"/>
        </w:rPr>
      </w:pPr>
      <w:r w:rsidRPr="00772CA6">
        <w:rPr>
          <w:rFonts w:ascii="Times New Roman" w:hAnsi="Times New Roman" w:cs="Times New Roman"/>
          <w:bCs/>
          <w:sz w:val="24"/>
          <w:szCs w:val="24"/>
        </w:rPr>
        <w:t>(1)</w:t>
      </w:r>
      <w:r>
        <w:rPr>
          <w:rFonts w:ascii="Times New Roman" w:hAnsi="Times New Roman" w:cs="Times New Roman"/>
          <w:bCs/>
          <w:sz w:val="24"/>
          <w:szCs w:val="24"/>
        </w:rPr>
        <w:t xml:space="preserve"> </w:t>
      </w:r>
      <w:r w:rsidRPr="00772CA6">
        <w:rPr>
          <w:rFonts w:ascii="Times New Roman" w:hAnsi="Times New Roman" w:cs="Times New Roman"/>
          <w:bCs/>
          <w:sz w:val="24"/>
          <w:szCs w:val="24"/>
        </w:rPr>
        <w:t>验收标准：</w:t>
      </w:r>
    </w:p>
    <w:p w:rsidR="000317C9" w:rsidRPr="00772CA6" w:rsidRDefault="000317C9" w:rsidP="000317C9">
      <w:pPr>
        <w:spacing w:line="276" w:lineRule="auto"/>
        <w:jc w:val="left"/>
        <w:rPr>
          <w:rFonts w:ascii="Times New Roman" w:hAnsi="Times New Roman" w:cs="Times New Roman"/>
          <w:bCs/>
          <w:sz w:val="24"/>
          <w:szCs w:val="24"/>
        </w:rPr>
      </w:pPr>
      <w:r w:rsidRPr="00772CA6">
        <w:rPr>
          <w:rFonts w:ascii="宋体" w:hAnsi="宋体" w:cs="宋体" w:hint="eastAsia"/>
          <w:color w:val="000000"/>
          <w:sz w:val="24"/>
          <w:szCs w:val="24"/>
        </w:rPr>
        <w:lastRenderedPageBreak/>
        <w:t>①</w:t>
      </w:r>
      <w:r w:rsidRPr="00772CA6">
        <w:rPr>
          <w:rFonts w:ascii="Times New Roman" w:hAnsi="Times New Roman" w:cs="Times New Roman"/>
          <w:bCs/>
          <w:sz w:val="24"/>
          <w:szCs w:val="24"/>
        </w:rPr>
        <w:t>甲方会对乙方所提供的产品进行抽查验收，如果发现产品与样品不符或自身产品不合格时应在从收货起</w:t>
      </w:r>
      <w:r w:rsidRPr="00772CA6">
        <w:rPr>
          <w:rFonts w:ascii="Times New Roman" w:hAnsi="Times New Roman" w:cs="Times New Roman"/>
          <w:bCs/>
          <w:sz w:val="24"/>
          <w:szCs w:val="24"/>
        </w:rPr>
        <w:t>10</w:t>
      </w:r>
      <w:r w:rsidRPr="00772CA6">
        <w:rPr>
          <w:rFonts w:ascii="Times New Roman" w:hAnsi="Times New Roman" w:cs="Times New Roman"/>
          <w:bCs/>
          <w:sz w:val="24"/>
          <w:szCs w:val="24"/>
        </w:rPr>
        <w:t>个工作日内向乙方提出异议。在付款期内，甲方有权拒付不符合合同规定部分的货款。甲方在规定时间内未提出异议则自动认为产品合格，不符合国家标准的除外。</w:t>
      </w:r>
    </w:p>
    <w:p w:rsidR="000317C9" w:rsidRPr="00772CA6" w:rsidRDefault="000317C9" w:rsidP="000317C9">
      <w:pPr>
        <w:spacing w:line="276" w:lineRule="auto"/>
        <w:jc w:val="left"/>
        <w:rPr>
          <w:rFonts w:ascii="Times New Roman" w:hAnsi="Times New Roman" w:cs="Times New Roman"/>
          <w:bCs/>
          <w:sz w:val="24"/>
          <w:szCs w:val="24"/>
        </w:rPr>
      </w:pPr>
      <w:r w:rsidRPr="00772CA6">
        <w:rPr>
          <w:rFonts w:ascii="Times New Roman" w:hAnsi="Times New Roman" w:cs="Times New Roman" w:hint="eastAsia"/>
          <w:bCs/>
          <w:sz w:val="24"/>
          <w:szCs w:val="24"/>
        </w:rPr>
        <w:t>②</w:t>
      </w:r>
      <w:r w:rsidRPr="00772CA6">
        <w:rPr>
          <w:rFonts w:ascii="Times New Roman" w:hAnsi="Times New Roman" w:cs="Times New Roman"/>
          <w:bCs/>
          <w:sz w:val="24"/>
          <w:szCs w:val="24"/>
        </w:rPr>
        <w:t>甲方因使用、保管、保养不善等造成产品质量下降的，不得提出异议。</w:t>
      </w:r>
      <w:r w:rsidRPr="00772CA6">
        <w:rPr>
          <w:rFonts w:ascii="Times New Roman" w:hAnsi="Times New Roman" w:cs="Times New Roman"/>
          <w:bCs/>
          <w:sz w:val="24"/>
          <w:szCs w:val="24"/>
        </w:rPr>
        <w:t xml:space="preserve"> </w:t>
      </w:r>
    </w:p>
    <w:p w:rsidR="000317C9" w:rsidRPr="00772CA6" w:rsidRDefault="000317C9" w:rsidP="000317C9">
      <w:pPr>
        <w:spacing w:line="276" w:lineRule="auto"/>
        <w:jc w:val="left"/>
        <w:rPr>
          <w:rFonts w:ascii="Times New Roman" w:hAnsi="Times New Roman" w:cs="Times New Roman"/>
          <w:bCs/>
          <w:sz w:val="24"/>
          <w:szCs w:val="24"/>
        </w:rPr>
      </w:pPr>
      <w:r w:rsidRPr="00772CA6">
        <w:rPr>
          <w:rFonts w:ascii="Times New Roman" w:hAnsi="Times New Roman" w:cs="Times New Roman" w:hint="eastAsia"/>
          <w:bCs/>
          <w:sz w:val="24"/>
          <w:szCs w:val="24"/>
        </w:rPr>
        <w:t>③</w:t>
      </w:r>
      <w:r w:rsidRPr="00772CA6">
        <w:rPr>
          <w:rFonts w:ascii="Times New Roman" w:hAnsi="Times New Roman" w:cs="Times New Roman"/>
          <w:bCs/>
          <w:sz w:val="24"/>
          <w:szCs w:val="24"/>
        </w:rPr>
        <w:t>乙方在接到甲方异议后，应在</w:t>
      </w:r>
      <w:r w:rsidRPr="00772CA6">
        <w:rPr>
          <w:rFonts w:ascii="Times New Roman" w:hAnsi="Times New Roman" w:cs="Times New Roman"/>
          <w:bCs/>
          <w:sz w:val="24"/>
          <w:szCs w:val="24"/>
        </w:rPr>
        <w:t>10</w:t>
      </w:r>
      <w:r w:rsidRPr="00772CA6">
        <w:rPr>
          <w:rFonts w:ascii="Times New Roman" w:hAnsi="Times New Roman" w:cs="Times New Roman"/>
          <w:bCs/>
          <w:sz w:val="24"/>
          <w:szCs w:val="24"/>
        </w:rPr>
        <w:t>个工作日天内负责处理，否则，即视为默认甲方提出的异议和处理意见。</w:t>
      </w:r>
    </w:p>
    <w:p w:rsidR="000317C9" w:rsidRDefault="000317C9" w:rsidP="000317C9">
      <w:pPr>
        <w:spacing w:line="276" w:lineRule="auto"/>
        <w:jc w:val="left"/>
        <w:rPr>
          <w:rFonts w:ascii="Times New Roman" w:hAnsi="Times New Roman" w:cs="Times New Roman"/>
          <w:bCs/>
          <w:sz w:val="24"/>
          <w:szCs w:val="24"/>
        </w:rPr>
      </w:pPr>
      <w:r>
        <w:rPr>
          <w:rFonts w:ascii="Times New Roman" w:hAnsi="Times New Roman" w:cs="Times New Roman" w:hint="eastAsia"/>
          <w:bCs/>
          <w:sz w:val="24"/>
          <w:szCs w:val="24"/>
        </w:rPr>
        <w:t>(</w:t>
      </w:r>
      <w:r>
        <w:rPr>
          <w:rFonts w:ascii="Times New Roman" w:hAnsi="Times New Roman" w:cs="Times New Roman"/>
          <w:bCs/>
          <w:sz w:val="24"/>
          <w:szCs w:val="24"/>
        </w:rPr>
        <w:t xml:space="preserve">2) </w:t>
      </w:r>
      <w:r>
        <w:rPr>
          <w:rFonts w:ascii="Times New Roman" w:hAnsi="Times New Roman" w:cs="Times New Roman" w:hint="eastAsia"/>
          <w:bCs/>
          <w:sz w:val="24"/>
          <w:szCs w:val="24"/>
        </w:rPr>
        <w:t>人员</w:t>
      </w:r>
    </w:p>
    <w:p w:rsidR="000317C9" w:rsidRDefault="000317C9" w:rsidP="000317C9">
      <w:pPr>
        <w:spacing w:line="276" w:lineRule="auto"/>
        <w:jc w:val="left"/>
        <w:rPr>
          <w:rFonts w:ascii="Times New Roman" w:hAnsi="Times New Roman" w:cs="Times New Roman"/>
          <w:bCs/>
          <w:sz w:val="24"/>
          <w:szCs w:val="24"/>
        </w:rPr>
      </w:pPr>
      <w:r>
        <w:rPr>
          <w:rFonts w:ascii="Times New Roman" w:hAnsi="Times New Roman" w:cs="Times New Roman" w:hint="eastAsia"/>
          <w:bCs/>
          <w:sz w:val="24"/>
          <w:szCs w:val="24"/>
        </w:rPr>
        <w:t>乙方需有专门的排版人员负责排版，并安排专门的对接人员与甲方联系沟通。</w:t>
      </w:r>
    </w:p>
    <w:p w:rsidR="000317C9" w:rsidRPr="00772CA6" w:rsidRDefault="000317C9" w:rsidP="000317C9">
      <w:pPr>
        <w:spacing w:line="276" w:lineRule="auto"/>
        <w:jc w:val="left"/>
        <w:rPr>
          <w:rFonts w:ascii="Times New Roman" w:hAnsi="Times New Roman" w:cs="Times New Roman"/>
          <w:bCs/>
          <w:sz w:val="24"/>
          <w:szCs w:val="24"/>
        </w:rPr>
      </w:pPr>
      <w:r>
        <w:rPr>
          <w:rFonts w:ascii="Times New Roman" w:hAnsi="Times New Roman" w:cs="Times New Roman" w:hint="eastAsia"/>
          <w:bCs/>
          <w:sz w:val="24"/>
          <w:szCs w:val="24"/>
        </w:rPr>
        <w:t>(</w:t>
      </w:r>
      <w:r>
        <w:rPr>
          <w:rFonts w:ascii="Times New Roman" w:hAnsi="Times New Roman" w:cs="Times New Roman"/>
          <w:bCs/>
          <w:sz w:val="24"/>
          <w:szCs w:val="24"/>
        </w:rPr>
        <w:t xml:space="preserve">3) </w:t>
      </w:r>
      <w:r w:rsidRPr="00772CA6">
        <w:rPr>
          <w:rFonts w:ascii="Times New Roman" w:hAnsi="Times New Roman" w:cs="Times New Roman"/>
          <w:bCs/>
          <w:sz w:val="24"/>
          <w:szCs w:val="24"/>
        </w:rPr>
        <w:t>违约责任：</w:t>
      </w:r>
    </w:p>
    <w:p w:rsidR="000317C9" w:rsidRPr="00772CA6" w:rsidRDefault="000317C9" w:rsidP="000317C9">
      <w:pPr>
        <w:spacing w:line="276" w:lineRule="auto"/>
        <w:jc w:val="left"/>
        <w:rPr>
          <w:rFonts w:ascii="Times New Roman" w:hAnsi="Times New Roman" w:cs="Times New Roman"/>
          <w:bCs/>
          <w:sz w:val="24"/>
          <w:szCs w:val="24"/>
        </w:rPr>
      </w:pPr>
      <w:r w:rsidRPr="00772CA6">
        <w:rPr>
          <w:rFonts w:ascii="Times New Roman" w:hAnsi="Times New Roman" w:cs="Times New Roman" w:hint="eastAsia"/>
          <w:bCs/>
          <w:sz w:val="24"/>
          <w:szCs w:val="24"/>
        </w:rPr>
        <w:t>①</w:t>
      </w:r>
      <w:r w:rsidRPr="00772CA6">
        <w:rPr>
          <w:rFonts w:ascii="Times New Roman" w:hAnsi="Times New Roman" w:cs="Times New Roman"/>
          <w:bCs/>
          <w:sz w:val="24"/>
          <w:szCs w:val="24"/>
        </w:rPr>
        <w:t>乙方的违约责任</w:t>
      </w:r>
      <w:r w:rsidRPr="00772CA6">
        <w:rPr>
          <w:rFonts w:ascii="Times New Roman" w:hAnsi="Times New Roman" w:cs="Times New Roman"/>
          <w:bCs/>
          <w:sz w:val="24"/>
          <w:szCs w:val="24"/>
        </w:rPr>
        <w:t xml:space="preserve"> </w:t>
      </w:r>
    </w:p>
    <w:p w:rsidR="000317C9" w:rsidRPr="00772CA6" w:rsidRDefault="000317C9" w:rsidP="000317C9">
      <w:pPr>
        <w:pStyle w:val="af4"/>
        <w:numPr>
          <w:ilvl w:val="0"/>
          <w:numId w:val="8"/>
        </w:numPr>
        <w:spacing w:line="276" w:lineRule="auto"/>
        <w:ind w:left="0" w:firstLineChars="0" w:firstLine="0"/>
        <w:jc w:val="left"/>
        <w:rPr>
          <w:rFonts w:ascii="Times New Roman" w:hAnsi="Times New Roman" w:cs="Times New Roman"/>
          <w:bCs/>
          <w:sz w:val="24"/>
          <w:szCs w:val="24"/>
        </w:rPr>
      </w:pPr>
      <w:r w:rsidRPr="00772CA6">
        <w:rPr>
          <w:rFonts w:ascii="Times New Roman" w:hAnsi="Times New Roman" w:cs="Times New Roman"/>
          <w:bCs/>
          <w:sz w:val="24"/>
          <w:szCs w:val="24"/>
        </w:rPr>
        <w:t>乙方印刷广告时未按照甲方签字印刷，出现颜色偏差太大或质量问题，由乙方承担相应责任。</w:t>
      </w:r>
    </w:p>
    <w:p w:rsidR="000317C9" w:rsidRPr="00772CA6" w:rsidRDefault="000317C9" w:rsidP="000317C9">
      <w:pPr>
        <w:spacing w:line="276" w:lineRule="auto"/>
        <w:jc w:val="left"/>
        <w:rPr>
          <w:rFonts w:ascii="Times New Roman" w:hAnsi="Times New Roman" w:cs="Times New Roman"/>
          <w:bCs/>
          <w:sz w:val="24"/>
          <w:szCs w:val="24"/>
        </w:rPr>
      </w:pPr>
      <w:r>
        <w:rPr>
          <w:rFonts w:ascii="Times New Roman" w:hAnsi="Times New Roman" w:cs="Times New Roman" w:hint="eastAsia"/>
          <w:bCs/>
          <w:sz w:val="24"/>
          <w:szCs w:val="24"/>
        </w:rPr>
        <w:t>b</w:t>
      </w:r>
      <w:r>
        <w:rPr>
          <w:rFonts w:ascii="Times New Roman" w:hAnsi="Times New Roman" w:cs="Times New Roman"/>
          <w:bCs/>
          <w:sz w:val="24"/>
          <w:szCs w:val="24"/>
        </w:rPr>
        <w:t xml:space="preserve">. </w:t>
      </w:r>
      <w:r w:rsidRPr="00772CA6">
        <w:rPr>
          <w:rFonts w:ascii="Times New Roman" w:hAnsi="Times New Roman" w:cs="Times New Roman"/>
          <w:bCs/>
          <w:sz w:val="24"/>
          <w:szCs w:val="24"/>
        </w:rPr>
        <w:t>乙方未在规定时间内交货的，应向甲方偿付不能交货部分货款的</w:t>
      </w:r>
      <w:r w:rsidRPr="00772CA6">
        <w:rPr>
          <w:rFonts w:ascii="Times New Roman" w:hAnsi="Times New Roman" w:cs="Times New Roman"/>
          <w:bCs/>
          <w:sz w:val="24"/>
          <w:szCs w:val="24"/>
        </w:rPr>
        <w:t>10</w:t>
      </w:r>
      <w:r w:rsidRPr="00772CA6">
        <w:rPr>
          <w:rFonts w:ascii="Times New Roman" w:hAnsi="Times New Roman" w:cs="Times New Roman"/>
          <w:bCs/>
          <w:sz w:val="24"/>
          <w:szCs w:val="24"/>
        </w:rPr>
        <w:t>％的违约金。并承担甲方因此所受的损失费用。</w:t>
      </w:r>
    </w:p>
    <w:p w:rsidR="000317C9" w:rsidRPr="00772CA6" w:rsidRDefault="000317C9" w:rsidP="000317C9">
      <w:pPr>
        <w:spacing w:line="276" w:lineRule="auto"/>
        <w:jc w:val="left"/>
        <w:rPr>
          <w:rFonts w:ascii="Times New Roman" w:hAnsi="Times New Roman" w:cs="Times New Roman"/>
          <w:bCs/>
          <w:sz w:val="24"/>
          <w:szCs w:val="24"/>
        </w:rPr>
      </w:pPr>
      <w:r>
        <w:rPr>
          <w:rFonts w:ascii="Times New Roman" w:hAnsi="Times New Roman" w:cs="Times New Roman"/>
          <w:bCs/>
          <w:sz w:val="24"/>
          <w:szCs w:val="24"/>
        </w:rPr>
        <w:t xml:space="preserve">c. </w:t>
      </w:r>
      <w:r w:rsidRPr="00772CA6">
        <w:rPr>
          <w:rFonts w:ascii="Times New Roman" w:hAnsi="Times New Roman" w:cs="Times New Roman"/>
          <w:bCs/>
          <w:sz w:val="24"/>
          <w:szCs w:val="24"/>
        </w:rPr>
        <w:t>乙方提前交货的，甲方接货后，仍可按合同规定的交货时间付款。乙方逾期交货的，乙方应在发货前与甲方协商，甲方仍需要的，乙方应照数发货，并负逾期交货责任；甲方不再需要的，应当在接到乙方通知后</w:t>
      </w:r>
      <w:r w:rsidRPr="00772CA6">
        <w:rPr>
          <w:rFonts w:ascii="Times New Roman" w:hAnsi="Times New Roman" w:cs="Times New Roman"/>
          <w:bCs/>
          <w:sz w:val="24"/>
          <w:szCs w:val="24"/>
        </w:rPr>
        <w:t>15</w:t>
      </w:r>
      <w:r w:rsidRPr="00772CA6">
        <w:rPr>
          <w:rFonts w:ascii="Times New Roman" w:hAnsi="Times New Roman" w:cs="Times New Roman"/>
          <w:bCs/>
          <w:sz w:val="24"/>
          <w:szCs w:val="24"/>
        </w:rPr>
        <w:t>个工作日内通知乙方，办理解除合同手续。逾期不答复的，视为同意发货。</w:t>
      </w:r>
    </w:p>
    <w:p w:rsidR="000317C9" w:rsidRPr="00772CA6" w:rsidRDefault="000317C9" w:rsidP="000317C9">
      <w:pPr>
        <w:spacing w:line="276" w:lineRule="auto"/>
        <w:jc w:val="left"/>
        <w:rPr>
          <w:rFonts w:ascii="Times New Roman" w:hAnsi="Times New Roman" w:cs="Times New Roman"/>
          <w:bCs/>
          <w:sz w:val="24"/>
          <w:szCs w:val="24"/>
        </w:rPr>
      </w:pPr>
      <w:r>
        <w:rPr>
          <w:rFonts w:ascii="Times New Roman" w:hAnsi="Times New Roman" w:cs="Times New Roman"/>
          <w:bCs/>
          <w:sz w:val="24"/>
          <w:szCs w:val="24"/>
        </w:rPr>
        <w:t xml:space="preserve">d. </w:t>
      </w:r>
      <w:r w:rsidRPr="00772CA6">
        <w:rPr>
          <w:rFonts w:ascii="Times New Roman" w:hAnsi="Times New Roman" w:cs="Times New Roman"/>
          <w:bCs/>
          <w:sz w:val="24"/>
          <w:szCs w:val="24"/>
        </w:rPr>
        <w:t>乙方应对甲方提供文字和图片资料，承担保密的义务和不向第三方提供或者使用的责任。</w:t>
      </w:r>
      <w:r w:rsidRPr="00772CA6">
        <w:rPr>
          <w:rFonts w:ascii="Times New Roman" w:hAnsi="Times New Roman" w:cs="Times New Roman"/>
          <w:bCs/>
          <w:sz w:val="24"/>
          <w:szCs w:val="24"/>
        </w:rPr>
        <w:t xml:space="preserve"> </w:t>
      </w:r>
    </w:p>
    <w:p w:rsidR="000317C9" w:rsidRPr="00772CA6" w:rsidRDefault="000317C9" w:rsidP="000317C9">
      <w:pPr>
        <w:spacing w:line="276" w:lineRule="auto"/>
        <w:jc w:val="left"/>
        <w:rPr>
          <w:rFonts w:ascii="Times New Roman" w:hAnsi="Times New Roman" w:cs="Times New Roman"/>
          <w:bCs/>
          <w:sz w:val="24"/>
          <w:szCs w:val="24"/>
        </w:rPr>
      </w:pPr>
      <w:r>
        <w:rPr>
          <w:rFonts w:ascii="Times New Roman" w:hAnsi="Times New Roman" w:cs="Times New Roman"/>
          <w:bCs/>
          <w:sz w:val="24"/>
          <w:szCs w:val="24"/>
        </w:rPr>
        <w:t xml:space="preserve">e. </w:t>
      </w:r>
      <w:r w:rsidRPr="00772CA6">
        <w:rPr>
          <w:rFonts w:ascii="Times New Roman" w:hAnsi="Times New Roman" w:cs="Times New Roman"/>
          <w:bCs/>
          <w:sz w:val="24"/>
          <w:szCs w:val="24"/>
        </w:rPr>
        <w:t>若乙方多次出现质量问题，或者相关资质不符合国家要求，甲方可提前解除合同，并由乙方承担相关责任。</w:t>
      </w:r>
    </w:p>
    <w:p w:rsidR="000317C9" w:rsidRPr="00772CA6" w:rsidRDefault="000317C9" w:rsidP="000317C9">
      <w:pPr>
        <w:spacing w:line="276" w:lineRule="auto"/>
        <w:jc w:val="left"/>
        <w:rPr>
          <w:rFonts w:ascii="Times New Roman" w:hAnsi="Times New Roman" w:cs="Times New Roman"/>
          <w:bCs/>
          <w:sz w:val="24"/>
          <w:szCs w:val="24"/>
        </w:rPr>
      </w:pPr>
      <w:r w:rsidRPr="00772CA6">
        <w:rPr>
          <w:rFonts w:ascii="Times New Roman" w:hAnsi="Times New Roman" w:cs="Times New Roman" w:hint="eastAsia"/>
          <w:bCs/>
          <w:sz w:val="24"/>
          <w:szCs w:val="24"/>
        </w:rPr>
        <w:t>②</w:t>
      </w:r>
      <w:r w:rsidRPr="00772CA6">
        <w:rPr>
          <w:rFonts w:ascii="Times New Roman" w:hAnsi="Times New Roman" w:cs="Times New Roman"/>
          <w:bCs/>
          <w:sz w:val="24"/>
          <w:szCs w:val="24"/>
        </w:rPr>
        <w:t>甲方的违约责任</w:t>
      </w:r>
      <w:r w:rsidRPr="00772CA6">
        <w:rPr>
          <w:rFonts w:ascii="Times New Roman" w:hAnsi="Times New Roman" w:cs="Times New Roman"/>
          <w:bCs/>
          <w:sz w:val="24"/>
          <w:szCs w:val="24"/>
        </w:rPr>
        <w:t xml:space="preserve"> </w:t>
      </w:r>
    </w:p>
    <w:p w:rsidR="000317C9" w:rsidRPr="00772CA6" w:rsidRDefault="000317C9" w:rsidP="000317C9">
      <w:pPr>
        <w:spacing w:line="276" w:lineRule="auto"/>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772CA6">
        <w:rPr>
          <w:rFonts w:ascii="Times New Roman" w:hAnsi="Times New Roman" w:cs="Times New Roman"/>
          <w:bCs/>
          <w:sz w:val="24"/>
          <w:szCs w:val="24"/>
        </w:rPr>
        <w:t>在验收无误的情况下，甲方逾期付款的，应按中国人民银行有关延期付款的规定向乙方偿付逾期付款的违约金。</w:t>
      </w:r>
    </w:p>
    <w:p w:rsidR="000317C9" w:rsidRPr="00772CA6" w:rsidRDefault="000317C9" w:rsidP="000317C9">
      <w:pPr>
        <w:spacing w:line="276" w:lineRule="auto"/>
        <w:jc w:val="left"/>
        <w:rPr>
          <w:rFonts w:ascii="Times New Roman" w:hAnsi="Times New Roman" w:cs="Times New Roman"/>
          <w:bCs/>
          <w:sz w:val="24"/>
          <w:szCs w:val="24"/>
        </w:rPr>
      </w:pPr>
      <w:r>
        <w:rPr>
          <w:rFonts w:ascii="Times New Roman" w:hAnsi="Times New Roman" w:cs="Times New Roman"/>
          <w:bCs/>
          <w:sz w:val="24"/>
          <w:szCs w:val="24"/>
        </w:rPr>
        <w:t>b.</w:t>
      </w:r>
      <w:r w:rsidRPr="00772CA6">
        <w:rPr>
          <w:rFonts w:ascii="Times New Roman" w:hAnsi="Times New Roman" w:cs="Times New Roman"/>
          <w:bCs/>
          <w:sz w:val="24"/>
          <w:szCs w:val="24"/>
        </w:rPr>
        <w:t>甲方违反合同规定拒绝接货的，应当承担由此造成的损失和运输部分的款项。</w:t>
      </w:r>
    </w:p>
    <w:p w:rsidR="000317C9" w:rsidRDefault="000317C9" w:rsidP="000317C9">
      <w:pPr>
        <w:pStyle w:val="af4"/>
        <w:numPr>
          <w:ilvl w:val="0"/>
          <w:numId w:val="7"/>
        </w:numPr>
        <w:spacing w:line="276" w:lineRule="auto"/>
        <w:ind w:firstLineChars="0"/>
        <w:jc w:val="left"/>
        <w:rPr>
          <w:rFonts w:ascii="Times New Roman" w:hAnsi="Times New Roman" w:cs="Times New Roman"/>
          <w:b/>
          <w:bCs/>
          <w:sz w:val="24"/>
          <w:szCs w:val="24"/>
        </w:rPr>
      </w:pPr>
      <w:r w:rsidRPr="00772CA6">
        <w:rPr>
          <w:rFonts w:ascii="Times New Roman" w:hAnsi="Times New Roman" w:cs="Times New Roman"/>
          <w:b/>
          <w:bCs/>
          <w:sz w:val="24"/>
          <w:szCs w:val="24"/>
        </w:rPr>
        <w:t>其他事项</w:t>
      </w:r>
    </w:p>
    <w:p w:rsidR="004A4871" w:rsidRDefault="000317C9" w:rsidP="000317C9">
      <w:pPr>
        <w:pStyle w:val="af4"/>
        <w:adjustRightInd w:val="0"/>
        <w:spacing w:line="276" w:lineRule="auto"/>
        <w:ind w:left="360" w:firstLine="480"/>
      </w:pPr>
      <w:r w:rsidRPr="007D1047">
        <w:rPr>
          <w:rFonts w:ascii="Times New Roman" w:hAnsi="Times New Roman" w:cs="Times New Roman" w:hint="eastAsia"/>
          <w:bCs/>
          <w:sz w:val="24"/>
          <w:szCs w:val="24"/>
        </w:rPr>
        <w:t>无</w:t>
      </w:r>
    </w:p>
    <w:sectPr w:rsidR="004A4871">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A50" w:rsidRDefault="00460A50">
      <w:r>
        <w:separator/>
      </w:r>
    </w:p>
  </w:endnote>
  <w:endnote w:type="continuationSeparator" w:id="0">
    <w:p w:rsidR="00460A50" w:rsidRDefault="0046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宋体"/>
    <w:charset w:val="00"/>
    <w:family w:val="auto"/>
    <w:pitch w:val="default"/>
    <w:sig w:usb0="00000000" w:usb1="00000000" w:usb2="00000000"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871" w:rsidRDefault="00B26DD7">
    <w:pPr>
      <w:pStyle w:val="aa"/>
      <w:jc w:val="center"/>
    </w:pPr>
    <w:r>
      <w:fldChar w:fldCharType="begin"/>
    </w:r>
    <w:r>
      <w:instrText>PAGE   \* MERGEFORMAT</w:instrText>
    </w:r>
    <w:r>
      <w:fldChar w:fldCharType="separate"/>
    </w:r>
    <w:r w:rsidR="00027263" w:rsidRPr="00027263">
      <w:rPr>
        <w:noProof/>
        <w:lang w:val="zh-CN"/>
      </w:rPr>
      <w:t>17</w:t>
    </w:r>
    <w:r>
      <w:fldChar w:fldCharType="end"/>
    </w:r>
  </w:p>
  <w:p w:rsidR="004A4871" w:rsidRDefault="004A487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A50" w:rsidRDefault="00460A50">
      <w:r>
        <w:separator/>
      </w:r>
    </w:p>
  </w:footnote>
  <w:footnote w:type="continuationSeparator" w:id="0">
    <w:p w:rsidR="00460A50" w:rsidRDefault="00460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871" w:rsidRDefault="00B26DD7">
    <w:pPr>
      <w:pStyle w:val="ab"/>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82420"/>
    <w:multiLevelType w:val="multilevel"/>
    <w:tmpl w:val="0FC8242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1478708C"/>
    <w:multiLevelType w:val="multilevel"/>
    <w:tmpl w:val="1478708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18344361"/>
    <w:multiLevelType w:val="multilevel"/>
    <w:tmpl w:val="18344361"/>
    <w:lvl w:ilvl="0">
      <w:start w:val="1"/>
      <w:numFmt w:val="decimal"/>
      <w:lvlText w:val="%1)"/>
      <w:lvlJc w:val="left"/>
      <w:pPr>
        <w:ind w:left="800" w:hanging="440"/>
      </w:p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3">
    <w:nsid w:val="18397AC9"/>
    <w:multiLevelType w:val="multilevel"/>
    <w:tmpl w:val="18397AC9"/>
    <w:lvl w:ilvl="0">
      <w:start w:val="1"/>
      <w:numFmt w:val="decimal"/>
      <w:lvlText w:val="%1)"/>
      <w:lvlJc w:val="left"/>
      <w:pPr>
        <w:ind w:left="800" w:hanging="440"/>
      </w:p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4">
    <w:nsid w:val="2C491688"/>
    <w:multiLevelType w:val="hybridMultilevel"/>
    <w:tmpl w:val="9B963C1E"/>
    <w:lvl w:ilvl="0" w:tplc="CF9ABB9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1014F79"/>
    <w:multiLevelType w:val="hybridMultilevel"/>
    <w:tmpl w:val="DC52B850"/>
    <w:lvl w:ilvl="0" w:tplc="E1842946">
      <w:start w:val="4"/>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CF2A98"/>
    <w:multiLevelType w:val="singleLevel"/>
    <w:tmpl w:val="5ECF2A98"/>
    <w:lvl w:ilvl="0">
      <w:start w:val="1"/>
      <w:numFmt w:val="chineseCounting"/>
      <w:suff w:val="nothing"/>
      <w:lvlText w:val="%1、"/>
      <w:lvlJc w:val="left"/>
    </w:lvl>
  </w:abstractNum>
  <w:abstractNum w:abstractNumId="7">
    <w:nsid w:val="71FC1E59"/>
    <w:multiLevelType w:val="multilevel"/>
    <w:tmpl w:val="71FC1E59"/>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6"/>
  </w:num>
  <w:num w:numId="2">
    <w:abstractNumId w:val="7"/>
  </w:num>
  <w:num w:numId="3">
    <w:abstractNumId w:val="0"/>
  </w:num>
  <w:num w:numId="4">
    <w:abstractNumId w:val="3"/>
  </w:num>
  <w:num w:numId="5">
    <w:abstractNumId w:val="2"/>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mE3ZGZmYjdkNTY0MWU0NmYxODI4YjI2NWZhNmQifQ=="/>
  </w:docVars>
  <w:rsids>
    <w:rsidRoot w:val="005C032C"/>
    <w:rsid w:val="0000522D"/>
    <w:rsid w:val="00010E18"/>
    <w:rsid w:val="00015852"/>
    <w:rsid w:val="00027263"/>
    <w:rsid w:val="00031453"/>
    <w:rsid w:val="000317C9"/>
    <w:rsid w:val="00035E8D"/>
    <w:rsid w:val="00035FB2"/>
    <w:rsid w:val="00041BC6"/>
    <w:rsid w:val="00051049"/>
    <w:rsid w:val="00051166"/>
    <w:rsid w:val="000636B3"/>
    <w:rsid w:val="000702AD"/>
    <w:rsid w:val="00074FA1"/>
    <w:rsid w:val="00081EF2"/>
    <w:rsid w:val="00081F6E"/>
    <w:rsid w:val="00081FD5"/>
    <w:rsid w:val="00084985"/>
    <w:rsid w:val="000901CB"/>
    <w:rsid w:val="000920FE"/>
    <w:rsid w:val="000A1FD9"/>
    <w:rsid w:val="000A24D9"/>
    <w:rsid w:val="000A65B3"/>
    <w:rsid w:val="000B4540"/>
    <w:rsid w:val="000B7280"/>
    <w:rsid w:val="000C2363"/>
    <w:rsid w:val="000C5070"/>
    <w:rsid w:val="000C5C5B"/>
    <w:rsid w:val="000D2E5A"/>
    <w:rsid w:val="000D3B0E"/>
    <w:rsid w:val="000D60CC"/>
    <w:rsid w:val="000D6A57"/>
    <w:rsid w:val="000E3023"/>
    <w:rsid w:val="000E67C7"/>
    <w:rsid w:val="000E6A16"/>
    <w:rsid w:val="000F107C"/>
    <w:rsid w:val="00112B5D"/>
    <w:rsid w:val="00112E4E"/>
    <w:rsid w:val="00121D04"/>
    <w:rsid w:val="00123D84"/>
    <w:rsid w:val="00145F0E"/>
    <w:rsid w:val="00150F54"/>
    <w:rsid w:val="00160CB3"/>
    <w:rsid w:val="00161A6E"/>
    <w:rsid w:val="001638EE"/>
    <w:rsid w:val="00166763"/>
    <w:rsid w:val="00170AC5"/>
    <w:rsid w:val="001757FA"/>
    <w:rsid w:val="0018037A"/>
    <w:rsid w:val="00191EF3"/>
    <w:rsid w:val="00192D67"/>
    <w:rsid w:val="001A091C"/>
    <w:rsid w:val="001D0805"/>
    <w:rsid w:val="001D2ACF"/>
    <w:rsid w:val="001D6792"/>
    <w:rsid w:val="001F38F7"/>
    <w:rsid w:val="002008C9"/>
    <w:rsid w:val="00205ACF"/>
    <w:rsid w:val="00211F72"/>
    <w:rsid w:val="0021270D"/>
    <w:rsid w:val="0021308A"/>
    <w:rsid w:val="00213A9D"/>
    <w:rsid w:val="00213ACA"/>
    <w:rsid w:val="002174E3"/>
    <w:rsid w:val="00251637"/>
    <w:rsid w:val="00251915"/>
    <w:rsid w:val="00251A3E"/>
    <w:rsid w:val="00252A5F"/>
    <w:rsid w:val="00253839"/>
    <w:rsid w:val="00253E95"/>
    <w:rsid w:val="002651D1"/>
    <w:rsid w:val="0026620D"/>
    <w:rsid w:val="00271B77"/>
    <w:rsid w:val="002740F6"/>
    <w:rsid w:val="00283D4E"/>
    <w:rsid w:val="0028630D"/>
    <w:rsid w:val="00291C68"/>
    <w:rsid w:val="002A13B3"/>
    <w:rsid w:val="002A378E"/>
    <w:rsid w:val="002B1522"/>
    <w:rsid w:val="002B7632"/>
    <w:rsid w:val="002C0F6F"/>
    <w:rsid w:val="002C3750"/>
    <w:rsid w:val="002C7F35"/>
    <w:rsid w:val="002D3059"/>
    <w:rsid w:val="002D6AB8"/>
    <w:rsid w:val="002E3A4A"/>
    <w:rsid w:val="002E7048"/>
    <w:rsid w:val="002F2D42"/>
    <w:rsid w:val="002F6D6D"/>
    <w:rsid w:val="003038F2"/>
    <w:rsid w:val="00303D39"/>
    <w:rsid w:val="003044EC"/>
    <w:rsid w:val="0031034E"/>
    <w:rsid w:val="00310EB7"/>
    <w:rsid w:val="003142B6"/>
    <w:rsid w:val="003443A1"/>
    <w:rsid w:val="00362E9C"/>
    <w:rsid w:val="00363BE4"/>
    <w:rsid w:val="00363DF9"/>
    <w:rsid w:val="00364899"/>
    <w:rsid w:val="00364D8F"/>
    <w:rsid w:val="0037339B"/>
    <w:rsid w:val="003737C5"/>
    <w:rsid w:val="003754DE"/>
    <w:rsid w:val="00377487"/>
    <w:rsid w:val="00377813"/>
    <w:rsid w:val="00377ADB"/>
    <w:rsid w:val="00384E9D"/>
    <w:rsid w:val="00395B23"/>
    <w:rsid w:val="0039651D"/>
    <w:rsid w:val="00396E24"/>
    <w:rsid w:val="003A0329"/>
    <w:rsid w:val="003A3FB4"/>
    <w:rsid w:val="003A70F4"/>
    <w:rsid w:val="003B100D"/>
    <w:rsid w:val="003B2A2C"/>
    <w:rsid w:val="003B464C"/>
    <w:rsid w:val="003C4E21"/>
    <w:rsid w:val="003C5E3E"/>
    <w:rsid w:val="003D2E07"/>
    <w:rsid w:val="003E09F5"/>
    <w:rsid w:val="003E15EA"/>
    <w:rsid w:val="003E3B17"/>
    <w:rsid w:val="003E48E4"/>
    <w:rsid w:val="003E5CF8"/>
    <w:rsid w:val="003E7E59"/>
    <w:rsid w:val="003F1D6C"/>
    <w:rsid w:val="003F1FF2"/>
    <w:rsid w:val="003F533A"/>
    <w:rsid w:val="00401868"/>
    <w:rsid w:val="004237EA"/>
    <w:rsid w:val="00427EB8"/>
    <w:rsid w:val="00430311"/>
    <w:rsid w:val="00432EE4"/>
    <w:rsid w:val="00433C5F"/>
    <w:rsid w:val="00437E71"/>
    <w:rsid w:val="0044220F"/>
    <w:rsid w:val="00443210"/>
    <w:rsid w:val="00455FC0"/>
    <w:rsid w:val="00460A50"/>
    <w:rsid w:val="00463E2C"/>
    <w:rsid w:val="004708C4"/>
    <w:rsid w:val="00471DB3"/>
    <w:rsid w:val="00481F72"/>
    <w:rsid w:val="004849E8"/>
    <w:rsid w:val="00490DF6"/>
    <w:rsid w:val="00496921"/>
    <w:rsid w:val="00497108"/>
    <w:rsid w:val="0049743F"/>
    <w:rsid w:val="004A0900"/>
    <w:rsid w:val="004A32AA"/>
    <w:rsid w:val="004A4871"/>
    <w:rsid w:val="004B7D77"/>
    <w:rsid w:val="004C2E69"/>
    <w:rsid w:val="004C4175"/>
    <w:rsid w:val="004D423D"/>
    <w:rsid w:val="004D5186"/>
    <w:rsid w:val="004D5431"/>
    <w:rsid w:val="00500F24"/>
    <w:rsid w:val="00501A66"/>
    <w:rsid w:val="00507D65"/>
    <w:rsid w:val="005105C0"/>
    <w:rsid w:val="00510AA6"/>
    <w:rsid w:val="0051387D"/>
    <w:rsid w:val="00515687"/>
    <w:rsid w:val="00515B42"/>
    <w:rsid w:val="0052384B"/>
    <w:rsid w:val="005244D7"/>
    <w:rsid w:val="0053262F"/>
    <w:rsid w:val="00541E0F"/>
    <w:rsid w:val="00546753"/>
    <w:rsid w:val="00564B41"/>
    <w:rsid w:val="005701D3"/>
    <w:rsid w:val="00584197"/>
    <w:rsid w:val="005929C4"/>
    <w:rsid w:val="005A2155"/>
    <w:rsid w:val="005A3D1A"/>
    <w:rsid w:val="005B475A"/>
    <w:rsid w:val="005B7410"/>
    <w:rsid w:val="005C02B4"/>
    <w:rsid w:val="005C032C"/>
    <w:rsid w:val="005C6CF5"/>
    <w:rsid w:val="005C7499"/>
    <w:rsid w:val="005D1865"/>
    <w:rsid w:val="005D6E39"/>
    <w:rsid w:val="005F1AD5"/>
    <w:rsid w:val="005F2578"/>
    <w:rsid w:val="006022AE"/>
    <w:rsid w:val="00605365"/>
    <w:rsid w:val="00613803"/>
    <w:rsid w:val="006343D9"/>
    <w:rsid w:val="006349E2"/>
    <w:rsid w:val="006424B4"/>
    <w:rsid w:val="006506E4"/>
    <w:rsid w:val="0065600B"/>
    <w:rsid w:val="00660F2A"/>
    <w:rsid w:val="00662214"/>
    <w:rsid w:val="006640DB"/>
    <w:rsid w:val="006649E6"/>
    <w:rsid w:val="00671EC9"/>
    <w:rsid w:val="006733F8"/>
    <w:rsid w:val="00676D46"/>
    <w:rsid w:val="00681222"/>
    <w:rsid w:val="006823A4"/>
    <w:rsid w:val="006857E5"/>
    <w:rsid w:val="00691C47"/>
    <w:rsid w:val="00691EC2"/>
    <w:rsid w:val="0069201C"/>
    <w:rsid w:val="006929C7"/>
    <w:rsid w:val="00692A16"/>
    <w:rsid w:val="006A13B1"/>
    <w:rsid w:val="006A7F36"/>
    <w:rsid w:val="006B0E32"/>
    <w:rsid w:val="006B2F9B"/>
    <w:rsid w:val="006C13B0"/>
    <w:rsid w:val="006C3109"/>
    <w:rsid w:val="006C3EFA"/>
    <w:rsid w:val="006C5267"/>
    <w:rsid w:val="006C6A1E"/>
    <w:rsid w:val="006D74D9"/>
    <w:rsid w:val="006E5769"/>
    <w:rsid w:val="006F0708"/>
    <w:rsid w:val="00701063"/>
    <w:rsid w:val="00701C0E"/>
    <w:rsid w:val="00706874"/>
    <w:rsid w:val="00707652"/>
    <w:rsid w:val="0073238C"/>
    <w:rsid w:val="007346E6"/>
    <w:rsid w:val="00734B00"/>
    <w:rsid w:val="007450D8"/>
    <w:rsid w:val="007503B4"/>
    <w:rsid w:val="00753BC0"/>
    <w:rsid w:val="007614F6"/>
    <w:rsid w:val="00761693"/>
    <w:rsid w:val="0077057C"/>
    <w:rsid w:val="007708D2"/>
    <w:rsid w:val="007719EA"/>
    <w:rsid w:val="007732A5"/>
    <w:rsid w:val="00780BCE"/>
    <w:rsid w:val="00785E0B"/>
    <w:rsid w:val="00786FE3"/>
    <w:rsid w:val="00792CCA"/>
    <w:rsid w:val="007A0E09"/>
    <w:rsid w:val="007A3012"/>
    <w:rsid w:val="007B0F7C"/>
    <w:rsid w:val="007B1468"/>
    <w:rsid w:val="007B2288"/>
    <w:rsid w:val="007C34D7"/>
    <w:rsid w:val="007D27C3"/>
    <w:rsid w:val="007D5CC0"/>
    <w:rsid w:val="007E1F74"/>
    <w:rsid w:val="007E3B74"/>
    <w:rsid w:val="007E4128"/>
    <w:rsid w:val="007E41EB"/>
    <w:rsid w:val="007E4B28"/>
    <w:rsid w:val="007E6E40"/>
    <w:rsid w:val="007F789E"/>
    <w:rsid w:val="00803A38"/>
    <w:rsid w:val="00807E0F"/>
    <w:rsid w:val="00814F50"/>
    <w:rsid w:val="008234E7"/>
    <w:rsid w:val="00823EB4"/>
    <w:rsid w:val="00825C4A"/>
    <w:rsid w:val="00831CCA"/>
    <w:rsid w:val="008328D1"/>
    <w:rsid w:val="00843836"/>
    <w:rsid w:val="00844392"/>
    <w:rsid w:val="00847E56"/>
    <w:rsid w:val="00850D1D"/>
    <w:rsid w:val="0085219C"/>
    <w:rsid w:val="0086135E"/>
    <w:rsid w:val="00865F4E"/>
    <w:rsid w:val="00873164"/>
    <w:rsid w:val="008827E7"/>
    <w:rsid w:val="00886A29"/>
    <w:rsid w:val="008972BF"/>
    <w:rsid w:val="008A024D"/>
    <w:rsid w:val="008B0BF9"/>
    <w:rsid w:val="008B1929"/>
    <w:rsid w:val="008B6903"/>
    <w:rsid w:val="008C01A0"/>
    <w:rsid w:val="008C735F"/>
    <w:rsid w:val="008D110C"/>
    <w:rsid w:val="008D558C"/>
    <w:rsid w:val="008E7357"/>
    <w:rsid w:val="008E74A9"/>
    <w:rsid w:val="008F4911"/>
    <w:rsid w:val="008F4C09"/>
    <w:rsid w:val="008F7E99"/>
    <w:rsid w:val="00916449"/>
    <w:rsid w:val="00921C7B"/>
    <w:rsid w:val="009275C6"/>
    <w:rsid w:val="00931CA0"/>
    <w:rsid w:val="00932D1B"/>
    <w:rsid w:val="00942547"/>
    <w:rsid w:val="009463AE"/>
    <w:rsid w:val="00952E22"/>
    <w:rsid w:val="00961E2A"/>
    <w:rsid w:val="009641FB"/>
    <w:rsid w:val="00964797"/>
    <w:rsid w:val="00971906"/>
    <w:rsid w:val="009722FB"/>
    <w:rsid w:val="00973D13"/>
    <w:rsid w:val="00983C29"/>
    <w:rsid w:val="009844DB"/>
    <w:rsid w:val="00984F18"/>
    <w:rsid w:val="0098679E"/>
    <w:rsid w:val="009A7523"/>
    <w:rsid w:val="009B2E92"/>
    <w:rsid w:val="009B5AEB"/>
    <w:rsid w:val="009B6DFD"/>
    <w:rsid w:val="009B72C4"/>
    <w:rsid w:val="009C6495"/>
    <w:rsid w:val="009D3729"/>
    <w:rsid w:val="009D5D31"/>
    <w:rsid w:val="009E2E0D"/>
    <w:rsid w:val="009F5879"/>
    <w:rsid w:val="009F65B1"/>
    <w:rsid w:val="00A03DCE"/>
    <w:rsid w:val="00A131CF"/>
    <w:rsid w:val="00A142CF"/>
    <w:rsid w:val="00A14E58"/>
    <w:rsid w:val="00A21324"/>
    <w:rsid w:val="00A30ABF"/>
    <w:rsid w:val="00A31655"/>
    <w:rsid w:val="00A33BA2"/>
    <w:rsid w:val="00A41613"/>
    <w:rsid w:val="00A521B6"/>
    <w:rsid w:val="00A521DE"/>
    <w:rsid w:val="00A60803"/>
    <w:rsid w:val="00A62362"/>
    <w:rsid w:val="00A73B6B"/>
    <w:rsid w:val="00A746FF"/>
    <w:rsid w:val="00AA30A9"/>
    <w:rsid w:val="00AA36C9"/>
    <w:rsid w:val="00AA5DF5"/>
    <w:rsid w:val="00AB660D"/>
    <w:rsid w:val="00AC2F1A"/>
    <w:rsid w:val="00AC6D17"/>
    <w:rsid w:val="00AD3352"/>
    <w:rsid w:val="00AD4A99"/>
    <w:rsid w:val="00AD5BD2"/>
    <w:rsid w:val="00AD5D13"/>
    <w:rsid w:val="00AF19CC"/>
    <w:rsid w:val="00AF2B88"/>
    <w:rsid w:val="00B0086E"/>
    <w:rsid w:val="00B25616"/>
    <w:rsid w:val="00B25F8C"/>
    <w:rsid w:val="00B26DD7"/>
    <w:rsid w:val="00B27619"/>
    <w:rsid w:val="00B3234F"/>
    <w:rsid w:val="00B3362F"/>
    <w:rsid w:val="00B342DD"/>
    <w:rsid w:val="00B53F70"/>
    <w:rsid w:val="00B559AB"/>
    <w:rsid w:val="00B57539"/>
    <w:rsid w:val="00B6369D"/>
    <w:rsid w:val="00B656D0"/>
    <w:rsid w:val="00B65DB7"/>
    <w:rsid w:val="00B66240"/>
    <w:rsid w:val="00B6683C"/>
    <w:rsid w:val="00B70073"/>
    <w:rsid w:val="00B72CA3"/>
    <w:rsid w:val="00B73496"/>
    <w:rsid w:val="00B8773A"/>
    <w:rsid w:val="00B93EEE"/>
    <w:rsid w:val="00BB1F1C"/>
    <w:rsid w:val="00BB25C9"/>
    <w:rsid w:val="00BB43F0"/>
    <w:rsid w:val="00BD2C83"/>
    <w:rsid w:val="00BD4335"/>
    <w:rsid w:val="00BD5474"/>
    <w:rsid w:val="00BE0950"/>
    <w:rsid w:val="00BF2E79"/>
    <w:rsid w:val="00BF2F7B"/>
    <w:rsid w:val="00C0448F"/>
    <w:rsid w:val="00C04A1A"/>
    <w:rsid w:val="00C06226"/>
    <w:rsid w:val="00C13697"/>
    <w:rsid w:val="00C149A3"/>
    <w:rsid w:val="00C14C6C"/>
    <w:rsid w:val="00C15387"/>
    <w:rsid w:val="00C156F1"/>
    <w:rsid w:val="00C15DB5"/>
    <w:rsid w:val="00C308F8"/>
    <w:rsid w:val="00C4077D"/>
    <w:rsid w:val="00C46134"/>
    <w:rsid w:val="00C55E12"/>
    <w:rsid w:val="00C60657"/>
    <w:rsid w:val="00C60BF7"/>
    <w:rsid w:val="00C6260D"/>
    <w:rsid w:val="00C70F91"/>
    <w:rsid w:val="00C83882"/>
    <w:rsid w:val="00C87772"/>
    <w:rsid w:val="00C9644B"/>
    <w:rsid w:val="00C974AA"/>
    <w:rsid w:val="00CA1F5A"/>
    <w:rsid w:val="00CA2284"/>
    <w:rsid w:val="00CB3F53"/>
    <w:rsid w:val="00CC403D"/>
    <w:rsid w:val="00CD284B"/>
    <w:rsid w:val="00CD4251"/>
    <w:rsid w:val="00CD6914"/>
    <w:rsid w:val="00CE1C92"/>
    <w:rsid w:val="00CE1D81"/>
    <w:rsid w:val="00CE6FF5"/>
    <w:rsid w:val="00CE7588"/>
    <w:rsid w:val="00CF5EC1"/>
    <w:rsid w:val="00D015B4"/>
    <w:rsid w:val="00D018AE"/>
    <w:rsid w:val="00D019A4"/>
    <w:rsid w:val="00D01AB7"/>
    <w:rsid w:val="00D117D0"/>
    <w:rsid w:val="00D25CBD"/>
    <w:rsid w:val="00D33878"/>
    <w:rsid w:val="00D34884"/>
    <w:rsid w:val="00D413AD"/>
    <w:rsid w:val="00D46263"/>
    <w:rsid w:val="00D4722C"/>
    <w:rsid w:val="00D575CB"/>
    <w:rsid w:val="00D62BF1"/>
    <w:rsid w:val="00D6593A"/>
    <w:rsid w:val="00D716EA"/>
    <w:rsid w:val="00D718CC"/>
    <w:rsid w:val="00D74F67"/>
    <w:rsid w:val="00D8012C"/>
    <w:rsid w:val="00D87B10"/>
    <w:rsid w:val="00D90FDB"/>
    <w:rsid w:val="00DA0BCD"/>
    <w:rsid w:val="00DB0A13"/>
    <w:rsid w:val="00DB5FA3"/>
    <w:rsid w:val="00DC2CD4"/>
    <w:rsid w:val="00DC4178"/>
    <w:rsid w:val="00DC6474"/>
    <w:rsid w:val="00DC6EBD"/>
    <w:rsid w:val="00DD66BD"/>
    <w:rsid w:val="00DE05D2"/>
    <w:rsid w:val="00DE32DA"/>
    <w:rsid w:val="00DF18FC"/>
    <w:rsid w:val="00DF2D80"/>
    <w:rsid w:val="00DF5D31"/>
    <w:rsid w:val="00E10C3F"/>
    <w:rsid w:val="00E13238"/>
    <w:rsid w:val="00E1352A"/>
    <w:rsid w:val="00E1462F"/>
    <w:rsid w:val="00E26DE4"/>
    <w:rsid w:val="00E324D0"/>
    <w:rsid w:val="00E32803"/>
    <w:rsid w:val="00E37A9B"/>
    <w:rsid w:val="00E41EC7"/>
    <w:rsid w:val="00E42B07"/>
    <w:rsid w:val="00E43900"/>
    <w:rsid w:val="00E469DC"/>
    <w:rsid w:val="00E52720"/>
    <w:rsid w:val="00E52D2E"/>
    <w:rsid w:val="00E5435E"/>
    <w:rsid w:val="00E62E1D"/>
    <w:rsid w:val="00E65035"/>
    <w:rsid w:val="00E74D54"/>
    <w:rsid w:val="00E846D9"/>
    <w:rsid w:val="00E90786"/>
    <w:rsid w:val="00EB0006"/>
    <w:rsid w:val="00EB020B"/>
    <w:rsid w:val="00EB1785"/>
    <w:rsid w:val="00EB3665"/>
    <w:rsid w:val="00EC4BE3"/>
    <w:rsid w:val="00EC7716"/>
    <w:rsid w:val="00EC7E1F"/>
    <w:rsid w:val="00ED477A"/>
    <w:rsid w:val="00EE298F"/>
    <w:rsid w:val="00EE4216"/>
    <w:rsid w:val="00EF66DC"/>
    <w:rsid w:val="00F2065A"/>
    <w:rsid w:val="00F32C29"/>
    <w:rsid w:val="00F518E1"/>
    <w:rsid w:val="00F549A8"/>
    <w:rsid w:val="00F55CBB"/>
    <w:rsid w:val="00F6663A"/>
    <w:rsid w:val="00F72BA4"/>
    <w:rsid w:val="00F746BD"/>
    <w:rsid w:val="00F93FAE"/>
    <w:rsid w:val="00FA442C"/>
    <w:rsid w:val="00FB5F30"/>
    <w:rsid w:val="00FB62D4"/>
    <w:rsid w:val="00FC286B"/>
    <w:rsid w:val="00FC4AD5"/>
    <w:rsid w:val="00FC5C00"/>
    <w:rsid w:val="00FD0988"/>
    <w:rsid w:val="00FD21DC"/>
    <w:rsid w:val="00FD3601"/>
    <w:rsid w:val="00FD36D0"/>
    <w:rsid w:val="00FD43CB"/>
    <w:rsid w:val="00FD5596"/>
    <w:rsid w:val="00FE7CBC"/>
    <w:rsid w:val="00FF5613"/>
    <w:rsid w:val="07CD3779"/>
    <w:rsid w:val="09CD3996"/>
    <w:rsid w:val="0BDB6B10"/>
    <w:rsid w:val="0DCE2608"/>
    <w:rsid w:val="112E5BB1"/>
    <w:rsid w:val="16456A99"/>
    <w:rsid w:val="1A3424B2"/>
    <w:rsid w:val="1F7427DE"/>
    <w:rsid w:val="2051039B"/>
    <w:rsid w:val="2125431C"/>
    <w:rsid w:val="237363FF"/>
    <w:rsid w:val="254F50B2"/>
    <w:rsid w:val="262C45AD"/>
    <w:rsid w:val="28081174"/>
    <w:rsid w:val="30C96EDD"/>
    <w:rsid w:val="31755DD2"/>
    <w:rsid w:val="34325096"/>
    <w:rsid w:val="34ED02E9"/>
    <w:rsid w:val="37172C76"/>
    <w:rsid w:val="38B425A5"/>
    <w:rsid w:val="3B27680A"/>
    <w:rsid w:val="3CF94145"/>
    <w:rsid w:val="3DB10E8A"/>
    <w:rsid w:val="40DE02BF"/>
    <w:rsid w:val="44EE3048"/>
    <w:rsid w:val="45374186"/>
    <w:rsid w:val="466776E2"/>
    <w:rsid w:val="47CD0F83"/>
    <w:rsid w:val="490E2CC8"/>
    <w:rsid w:val="4BD77769"/>
    <w:rsid w:val="4FC12E63"/>
    <w:rsid w:val="50BD674E"/>
    <w:rsid w:val="527F7974"/>
    <w:rsid w:val="53C748CE"/>
    <w:rsid w:val="57CF4DC4"/>
    <w:rsid w:val="585F770B"/>
    <w:rsid w:val="5C997161"/>
    <w:rsid w:val="5D414205"/>
    <w:rsid w:val="5EA343B8"/>
    <w:rsid w:val="63021FCE"/>
    <w:rsid w:val="676A57F2"/>
    <w:rsid w:val="67811587"/>
    <w:rsid w:val="6F8D0E2A"/>
    <w:rsid w:val="6FFD64D4"/>
    <w:rsid w:val="701E6E74"/>
    <w:rsid w:val="70664449"/>
    <w:rsid w:val="748C5B92"/>
    <w:rsid w:val="74962C31"/>
    <w:rsid w:val="77DD5A65"/>
    <w:rsid w:val="793A1D72"/>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9" w:uiPriority="9" w:qFormat="1"/>
    <w:lsdException w:name="toc 1" w:semiHidden="0" w:uiPriority="39" w:qFormat="1"/>
    <w:lsdException w:name="toc 2" w:semiHidden="0" w:uiPriority="39" w:qFormat="1"/>
    <w:lsdException w:name="Normal Indent" w:semiHidden="0" w:uiPriority="0" w:qFormat="1"/>
    <w:lsdException w:name="annotation text" w:semiHidden="0" w:unhideWhenUsed="0" w:qFormat="1"/>
    <w:lsdException w:name="header" w:semiHidden="0" w:qFormat="1"/>
    <w:lsdException w:name="footer" w:semiHidden="0" w:qFormat="1"/>
    <w:lsdException w:name="annotation reference" w:qFormat="1"/>
    <w:lsdException w:name="table of authorities" w:qFormat="1"/>
    <w:lsdException w:name="Title" w:semiHidden="0" w:uiPriority="0" w:unhideWhenUsed="0" w:qFormat="1"/>
    <w:lsdException w:name="Default Paragraph Font" w:uiPriority="1"/>
    <w:lsdException w:name="Body Text" w:semiHidden="0" w:qFormat="1"/>
    <w:lsdException w:name="Subtitle" w:semiHidden="0" w:unhideWhenUsed="0"/>
    <w:lsdException w:name="Date" w:semiHidden="0" w:uiPriority="0" w:unhideWhenUsed="0" w:qFormat="1"/>
    <w:lsdException w:name="Body Text First Indent" w:semiHidden="0" w:qFormat="1"/>
    <w:lsdException w:name="Body Text Indent 2" w:semiHidden="0" w:unhideWhenUsed="0" w:qFormat="1"/>
    <w:lsdException w:name="Body Text Indent 3" w:semiHidden="0" w:uiPriority="0" w:unhideWhenUsed="0" w:qFormat="1"/>
    <w:lsdException w:name="Hyperlink" w:semiHidden="0" w:qFormat="1"/>
    <w:lsdException w:name="FollowedHyperlink" w:semiHidden="0" w:qFormat="1"/>
    <w:lsdException w:name="Strong" w:semiHidden="0" w:unhideWhenUsed="0"/>
    <w:lsdException w:name="Emphasis" w:semiHidden="0" w:unhideWhenUsed="0"/>
    <w:lsdException w:name="Plain Text" w:semiHidden="0" w:uiPriority="0" w:unhideWhenUsed="0" w:qFormat="1"/>
    <w:lsdException w:name="Normal (Web)" w:semiHidden="0" w:uiPriority="8" w:qFormat="1"/>
    <w:lsdException w:name="annotation subject" w:qFormat="1"/>
    <w:lsdException w:name="Balloon Text" w:semiHidden="0"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link w:val="1Char1"/>
    <w:autoRedefine/>
    <w:uiPriority w:val="9"/>
    <w:qFormat/>
    <w:pPr>
      <w:keepNext/>
      <w:keepLines/>
      <w:spacing w:before="340" w:after="330" w:line="578" w:lineRule="auto"/>
      <w:outlineLvl w:val="0"/>
    </w:pPr>
    <w:rPr>
      <w:b/>
      <w:bCs/>
      <w:kern w:val="44"/>
      <w:sz w:val="44"/>
      <w:szCs w:val="44"/>
    </w:rPr>
  </w:style>
  <w:style w:type="paragraph" w:styleId="2">
    <w:name w:val="heading 2"/>
    <w:basedOn w:val="a"/>
    <w:link w:val="2Char"/>
    <w:qFormat/>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
    <w:name w:val="heading 3"/>
    <w:basedOn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9">
    <w:name w:val="heading 9"/>
    <w:basedOn w:val="a"/>
    <w:link w:val="9Char"/>
    <w:uiPriority w:val="9"/>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uiPriority w:val="99"/>
    <w:semiHidden/>
    <w:unhideWhenUsed/>
    <w:qFormat/>
    <w:pPr>
      <w:ind w:leftChars="200" w:left="420"/>
    </w:pPr>
  </w:style>
  <w:style w:type="paragraph" w:styleId="a4">
    <w:name w:val="Normal Indent"/>
    <w:basedOn w:val="a"/>
    <w:unhideWhenUsed/>
    <w:qFormat/>
    <w:pPr>
      <w:ind w:firstLineChars="200" w:firstLine="420"/>
    </w:pPr>
  </w:style>
  <w:style w:type="paragraph" w:styleId="a5">
    <w:name w:val="annotation text"/>
    <w:basedOn w:val="a"/>
    <w:link w:val="Char"/>
    <w:uiPriority w:val="99"/>
    <w:qFormat/>
    <w:pPr>
      <w:jc w:val="left"/>
    </w:pPr>
    <w:rPr>
      <w:rFonts w:ascii="Times New Roman" w:eastAsia="宋体" w:hAnsi="Times New Roman" w:cs="Times New Roman"/>
      <w:szCs w:val="24"/>
    </w:rPr>
  </w:style>
  <w:style w:type="paragraph" w:styleId="a6">
    <w:name w:val="Body Text"/>
    <w:basedOn w:val="a"/>
    <w:uiPriority w:val="99"/>
    <w:unhideWhenUsed/>
    <w:qFormat/>
    <w:pPr>
      <w:tabs>
        <w:tab w:val="left" w:pos="420"/>
      </w:tabs>
    </w:pPr>
    <w:rPr>
      <w:rFonts w:ascii="宋体" w:hAnsi="宋体"/>
      <w:sz w:val="24"/>
    </w:rPr>
  </w:style>
  <w:style w:type="paragraph" w:styleId="a7">
    <w:name w:val="Plain Text"/>
    <w:basedOn w:val="a"/>
    <w:link w:val="Char0"/>
    <w:qFormat/>
    <w:rPr>
      <w:rFonts w:ascii="宋体" w:eastAsia="宋体" w:hAnsi="Courier New" w:cs="Times New Roman"/>
      <w:szCs w:val="20"/>
    </w:rPr>
  </w:style>
  <w:style w:type="paragraph" w:styleId="a8">
    <w:name w:val="Date"/>
    <w:basedOn w:val="a"/>
    <w:link w:val="Char1"/>
    <w:qFormat/>
    <w:rPr>
      <w:rFonts w:ascii="Times New Roman" w:eastAsia="宋体" w:hAnsi="Times New Roman" w:cs="Times New Roman"/>
      <w:szCs w:val="20"/>
    </w:rPr>
  </w:style>
  <w:style w:type="paragraph" w:styleId="20">
    <w:name w:val="Body Text Indent 2"/>
    <w:basedOn w:val="a"/>
    <w:link w:val="2Char0"/>
    <w:uiPriority w:val="99"/>
    <w:qFormat/>
    <w:pPr>
      <w:spacing w:after="120" w:line="480" w:lineRule="auto"/>
      <w:ind w:leftChars="200" w:left="420"/>
    </w:pPr>
    <w:rPr>
      <w:rFonts w:ascii="Times New Roman" w:eastAsia="宋体" w:hAnsi="Times New Roman" w:cs="Times New Roman"/>
      <w:szCs w:val="24"/>
    </w:rPr>
  </w:style>
  <w:style w:type="paragraph" w:styleId="a9">
    <w:name w:val="Balloon Text"/>
    <w:basedOn w:val="a"/>
    <w:link w:val="Char2"/>
    <w:uiPriority w:val="99"/>
    <w:unhideWhenUsed/>
    <w:qFormat/>
    <w:rPr>
      <w:sz w:val="18"/>
      <w:szCs w:val="18"/>
    </w:rPr>
  </w:style>
  <w:style w:type="paragraph" w:styleId="aa">
    <w:name w:val="footer"/>
    <w:basedOn w:val="a"/>
    <w:link w:val="Char3"/>
    <w:uiPriority w:val="99"/>
    <w:unhideWhenUsed/>
    <w:qFormat/>
    <w:pPr>
      <w:tabs>
        <w:tab w:val="center" w:pos="4153"/>
        <w:tab w:val="right" w:pos="8306"/>
      </w:tabs>
      <w:snapToGrid w:val="0"/>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uiPriority w:val="39"/>
    <w:unhideWhenUsed/>
    <w:qFormat/>
  </w:style>
  <w:style w:type="paragraph" w:styleId="30">
    <w:name w:val="Body Text Indent 3"/>
    <w:basedOn w:val="a"/>
    <w:link w:val="3Char0"/>
    <w:qFormat/>
    <w:pPr>
      <w:spacing w:after="120"/>
      <w:ind w:leftChars="200" w:left="420"/>
    </w:pPr>
    <w:rPr>
      <w:rFonts w:ascii="Times New Roman" w:eastAsia="宋体" w:hAnsi="Times New Roman" w:cs="Times New Roman"/>
      <w:sz w:val="16"/>
      <w:szCs w:val="16"/>
    </w:rPr>
  </w:style>
  <w:style w:type="paragraph" w:styleId="21">
    <w:name w:val="toc 2"/>
    <w:basedOn w:val="a"/>
    <w:uiPriority w:val="39"/>
    <w:unhideWhenUsed/>
    <w:qFormat/>
    <w:pPr>
      <w:ind w:leftChars="200" w:left="420"/>
    </w:pPr>
  </w:style>
  <w:style w:type="paragraph" w:styleId="ac">
    <w:name w:val="Normal (Web)"/>
    <w:basedOn w:val="a"/>
    <w:uiPriority w:val="8"/>
    <w:unhideWhenUsed/>
    <w:qFormat/>
    <w:rPr>
      <w:rFonts w:ascii="Times New Roman" w:eastAsia="宋体" w:hAnsi="Times New Roman" w:cs="Times New Roman"/>
      <w:sz w:val="24"/>
      <w:szCs w:val="20"/>
    </w:rPr>
  </w:style>
  <w:style w:type="paragraph" w:styleId="ad">
    <w:name w:val="Title"/>
    <w:basedOn w:val="a"/>
    <w:qFormat/>
    <w:pPr>
      <w:spacing w:beforeLines="50" w:before="240" w:afterLines="50" w:after="60"/>
      <w:jc w:val="center"/>
      <w:outlineLvl w:val="0"/>
    </w:pPr>
    <w:rPr>
      <w:rFonts w:ascii="Cambria" w:hAnsi="Cambria"/>
      <w:b/>
      <w:bCs/>
      <w:sz w:val="32"/>
      <w:szCs w:val="32"/>
    </w:rPr>
  </w:style>
  <w:style w:type="paragraph" w:styleId="ae">
    <w:name w:val="annotation subject"/>
    <w:basedOn w:val="a5"/>
    <w:link w:val="Char5"/>
    <w:uiPriority w:val="99"/>
    <w:semiHidden/>
    <w:unhideWhenUsed/>
    <w:qFormat/>
    <w:rPr>
      <w:rFonts w:asciiTheme="minorHAnsi" w:eastAsiaTheme="minorEastAsia" w:hAnsiTheme="minorHAnsi" w:cstheme="minorBidi"/>
      <w:b/>
      <w:bCs/>
      <w:szCs w:val="22"/>
    </w:rPr>
  </w:style>
  <w:style w:type="paragraph" w:styleId="af">
    <w:name w:val="Body Text First Indent"/>
    <w:basedOn w:val="a6"/>
    <w:uiPriority w:val="99"/>
    <w:unhideWhenUsed/>
    <w:qFormat/>
    <w:pPr>
      <w:ind w:firstLineChars="100" w:firstLine="420"/>
    </w:pPr>
    <w:rPr>
      <w:rFonts w:ascii="Courier New" w:hAnsi="Courier New"/>
      <w:kern w:val="0"/>
    </w:rPr>
  </w:style>
  <w:style w:type="table" w:styleId="af0">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unhideWhenUsed/>
    <w:qFormat/>
    <w:rPr>
      <w:color w:val="800080"/>
      <w:u w:val="single"/>
    </w:rPr>
  </w:style>
  <w:style w:type="character" w:styleId="af2">
    <w:name w:val="Hyperlink"/>
    <w:basedOn w:val="a0"/>
    <w:uiPriority w:val="99"/>
    <w:unhideWhenUsed/>
    <w:qFormat/>
    <w:rPr>
      <w:color w:val="0000FF"/>
      <w:u w:val="single"/>
    </w:rPr>
  </w:style>
  <w:style w:type="character" w:styleId="af3">
    <w:name w:val="annotation reference"/>
    <w:basedOn w:val="a0"/>
    <w:uiPriority w:val="99"/>
    <w:semiHidden/>
    <w:unhideWhenUsed/>
    <w:qFormat/>
    <w:rPr>
      <w:sz w:val="21"/>
      <w:szCs w:val="21"/>
    </w:rPr>
  </w:style>
  <w:style w:type="character" w:customStyle="1" w:styleId="Char4">
    <w:name w:val="页眉 Char"/>
    <w:basedOn w:val="a0"/>
    <w:link w:val="ab"/>
    <w:uiPriority w:val="99"/>
    <w:qFormat/>
    <w:rPr>
      <w:sz w:val="18"/>
      <w:szCs w:val="18"/>
    </w:rPr>
  </w:style>
  <w:style w:type="character" w:customStyle="1" w:styleId="Char3">
    <w:name w:val="页脚 Char"/>
    <w:basedOn w:val="a0"/>
    <w:link w:val="aa"/>
    <w:uiPriority w:val="99"/>
    <w:qFormat/>
    <w:rPr>
      <w:sz w:val="18"/>
      <w:szCs w:val="18"/>
    </w:rPr>
  </w:style>
  <w:style w:type="character" w:customStyle="1" w:styleId="font61">
    <w:name w:val="font61"/>
    <w:qFormat/>
    <w:rPr>
      <w:rFonts w:ascii="宋体" w:eastAsia="宋体" w:hAnsi="宋体" w:cs="宋体" w:hint="eastAsia"/>
      <w:color w:val="auto"/>
      <w:sz w:val="24"/>
      <w:szCs w:val="24"/>
      <w:u w:val="none"/>
    </w:rPr>
  </w:style>
  <w:style w:type="character" w:customStyle="1" w:styleId="font01">
    <w:name w:val="font01"/>
    <w:qFormat/>
    <w:rPr>
      <w:rFonts w:ascii="宋体" w:eastAsia="宋体" w:hAnsi="宋体" w:cs="宋体" w:hint="eastAsia"/>
      <w:color w:val="000000"/>
      <w:sz w:val="22"/>
      <w:szCs w:val="22"/>
      <w:u w:val="none"/>
    </w:rPr>
  </w:style>
  <w:style w:type="paragraph" w:customStyle="1" w:styleId="11">
    <w:name w:val="列出段落1"/>
    <w:basedOn w:val="a"/>
    <w:uiPriority w:val="34"/>
    <w:qFormat/>
    <w:pPr>
      <w:ind w:firstLineChars="200" w:firstLine="420"/>
    </w:pPr>
  </w:style>
  <w:style w:type="character" w:customStyle="1" w:styleId="2Char">
    <w:name w:val="标题 2 Char"/>
    <w:basedOn w:val="a0"/>
    <w:link w:val="2"/>
    <w:qFormat/>
    <w:rPr>
      <w:rFonts w:ascii="Arial" w:eastAsia="黑体" w:hAnsi="Arial" w:cs="Times New Roman"/>
      <w:b/>
      <w:kern w:val="0"/>
      <w:sz w:val="30"/>
      <w:szCs w:val="20"/>
    </w:rPr>
  </w:style>
  <w:style w:type="character" w:customStyle="1" w:styleId="Char1">
    <w:name w:val="日期 Char"/>
    <w:basedOn w:val="a0"/>
    <w:link w:val="a8"/>
    <w:qFormat/>
    <w:rPr>
      <w:rFonts w:ascii="Times New Roman" w:eastAsia="宋体" w:hAnsi="Times New Roman" w:cs="Times New Roman"/>
      <w:szCs w:val="20"/>
    </w:rPr>
  </w:style>
  <w:style w:type="character" w:customStyle="1" w:styleId="Char0">
    <w:name w:val="纯文本 Char"/>
    <w:basedOn w:val="a0"/>
    <w:link w:val="a7"/>
    <w:qFormat/>
    <w:rPr>
      <w:rFonts w:ascii="宋体" w:eastAsia="宋体" w:hAnsi="Courier New" w:cs="Times New Roman"/>
      <w:szCs w:val="20"/>
    </w:rPr>
  </w:style>
  <w:style w:type="character" w:customStyle="1" w:styleId="1Char">
    <w:name w:val="标题 1 Char"/>
    <w:basedOn w:val="a0"/>
    <w:uiPriority w:val="9"/>
    <w:qFormat/>
    <w:rPr>
      <w:b/>
      <w:bCs/>
      <w:kern w:val="44"/>
      <w:sz w:val="44"/>
      <w:szCs w:val="44"/>
    </w:rPr>
  </w:style>
  <w:style w:type="character" w:customStyle="1" w:styleId="Char2">
    <w:name w:val="批注框文本 Char"/>
    <w:basedOn w:val="a0"/>
    <w:link w:val="a9"/>
    <w:uiPriority w:val="99"/>
    <w:semiHidden/>
    <w:qFormat/>
    <w:rPr>
      <w:sz w:val="18"/>
      <w:szCs w:val="18"/>
    </w:rPr>
  </w:style>
  <w:style w:type="paragraph" w:customStyle="1" w:styleId="110">
    <w:name w:val="列出段落11"/>
    <w:basedOn w:val="a"/>
    <w:qFormat/>
    <w:pPr>
      <w:ind w:firstLineChars="200" w:firstLine="420"/>
    </w:pPr>
    <w:rPr>
      <w:rFonts w:ascii="Calibri" w:eastAsia="宋体" w:hAnsi="Calibri" w:cs="Times New Roman"/>
    </w:rPr>
  </w:style>
  <w:style w:type="paragraph" w:customStyle="1" w:styleId="085">
    <w:name w:val="首行缩进:  0.85 厘米"/>
    <w:basedOn w:val="a"/>
    <w:link w:val="085CharChar"/>
    <w:qFormat/>
    <w:pPr>
      <w:widowControl/>
      <w:spacing w:after="100"/>
      <w:ind w:firstLine="482"/>
      <w:jc w:val="left"/>
    </w:pPr>
    <w:rPr>
      <w:lang w:eastAsia="en-US"/>
    </w:rPr>
  </w:style>
  <w:style w:type="paragraph" w:customStyle="1" w:styleId="TOC1">
    <w:name w:val="TOC 标题1"/>
    <w:basedOn w:val="1"/>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12">
    <w:name w:val="列表段落1"/>
    <w:basedOn w:val="a"/>
    <w:uiPriority w:val="34"/>
    <w:qFormat/>
    <w:pPr>
      <w:ind w:firstLineChars="200" w:firstLine="420"/>
    </w:pPr>
  </w:style>
  <w:style w:type="character" w:customStyle="1" w:styleId="1Char1">
    <w:name w:val="标题 1 Char1"/>
    <w:basedOn w:val="a0"/>
    <w:link w:val="1"/>
    <w:uiPriority w:val="9"/>
    <w:qFormat/>
    <w:rPr>
      <w:rFonts w:ascii="宋体" w:eastAsia="宋体" w:hAnsi="宋体" w:cs="Times New Roman"/>
      <w:b/>
      <w:bCs/>
      <w:kern w:val="44"/>
      <w:sz w:val="44"/>
      <w:szCs w:val="44"/>
      <w:lang w:eastAsia="en-US" w:bidi="en-US"/>
    </w:rPr>
  </w:style>
  <w:style w:type="paragraph" w:customStyle="1" w:styleId="Style3">
    <w:name w:val="_Style 3"/>
    <w:basedOn w:val="a"/>
    <w:qFormat/>
    <w:pPr>
      <w:ind w:firstLineChars="200" w:firstLine="420"/>
    </w:pPr>
    <w:rPr>
      <w:rFonts w:ascii="等线" w:eastAsia="等线" w:hAnsi="等线" w:cs="Times New Roman"/>
    </w:rPr>
  </w:style>
  <w:style w:type="paragraph" w:customStyle="1" w:styleId="22">
    <w:name w:val="列表段落2"/>
    <w:basedOn w:val="a"/>
    <w:uiPriority w:val="34"/>
    <w:qFormat/>
    <w:pPr>
      <w:ind w:firstLineChars="200" w:firstLine="420"/>
    </w:pPr>
  </w:style>
  <w:style w:type="character" w:customStyle="1" w:styleId="Char">
    <w:name w:val="批注文字 Char"/>
    <w:link w:val="a5"/>
    <w:uiPriority w:val="99"/>
    <w:qFormat/>
    <w:rPr>
      <w:kern w:val="2"/>
      <w:sz w:val="21"/>
      <w:szCs w:val="24"/>
    </w:rPr>
  </w:style>
  <w:style w:type="character" w:customStyle="1" w:styleId="font81">
    <w:name w:val="font81"/>
    <w:basedOn w:val="a0"/>
    <w:qFormat/>
    <w:rPr>
      <w:rFonts w:ascii="微软雅黑" w:eastAsia="微软雅黑" w:hAnsi="微软雅黑" w:cs="微软雅黑" w:hint="eastAsia"/>
      <w:color w:val="000000"/>
      <w:sz w:val="36"/>
      <w:szCs w:val="36"/>
      <w:u w:val="none"/>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13">
    <w:name w:val="批注文字 字符1"/>
    <w:basedOn w:val="a0"/>
    <w:uiPriority w:val="99"/>
    <w:semiHidden/>
    <w:qFormat/>
    <w:rPr>
      <w:rFonts w:asciiTheme="minorHAnsi" w:eastAsiaTheme="minorEastAsia" w:hAnsiTheme="minorHAnsi" w:cstheme="minorBidi"/>
      <w:kern w:val="2"/>
      <w:sz w:val="21"/>
      <w:szCs w:val="22"/>
    </w:rPr>
  </w:style>
  <w:style w:type="paragraph" w:customStyle="1" w:styleId="14">
    <w:name w:val="彩色列表1"/>
    <w:basedOn w:val="a"/>
    <w:uiPriority w:val="99"/>
    <w:qFormat/>
    <w:pPr>
      <w:ind w:firstLineChars="200" w:firstLine="420"/>
    </w:pPr>
    <w:rPr>
      <w:rFonts w:ascii="Times New Roman" w:eastAsia="宋体" w:hAnsi="Times New Roman" w:cs="Times New Roman"/>
      <w:szCs w:val="24"/>
    </w:rPr>
  </w:style>
  <w:style w:type="paragraph" w:customStyle="1" w:styleId="15">
    <w:name w:val="修订1"/>
    <w:uiPriority w:val="99"/>
    <w:semiHidden/>
    <w:qFormat/>
    <w:rPr>
      <w:rFonts w:asciiTheme="minorHAnsi" w:eastAsiaTheme="minorEastAsia" w:hAnsiTheme="minorHAnsi" w:cstheme="minorBidi"/>
      <w:kern w:val="2"/>
      <w:sz w:val="21"/>
      <w:szCs w:val="22"/>
    </w:rPr>
  </w:style>
  <w:style w:type="character" w:customStyle="1" w:styleId="Char5">
    <w:name w:val="批注主题 Char"/>
    <w:basedOn w:val="Char"/>
    <w:link w:val="ae"/>
    <w:uiPriority w:val="99"/>
    <w:semiHidden/>
    <w:qFormat/>
    <w:rPr>
      <w:rFonts w:asciiTheme="minorHAnsi" w:eastAsiaTheme="minorEastAsia" w:hAnsiTheme="minorHAnsi" w:cstheme="minorBidi"/>
      <w:b/>
      <w:bCs/>
      <w:kern w:val="2"/>
      <w:sz w:val="21"/>
      <w:szCs w:val="22"/>
    </w:rPr>
  </w:style>
  <w:style w:type="character" w:customStyle="1" w:styleId="3Char">
    <w:name w:val="标题 3 Char"/>
    <w:basedOn w:val="a0"/>
    <w:link w:val="3"/>
    <w:uiPriority w:val="9"/>
    <w:semiHidden/>
    <w:qFormat/>
    <w:rPr>
      <w:rFonts w:asciiTheme="minorHAnsi" w:eastAsiaTheme="minorEastAsia" w:hAnsiTheme="minorHAnsi" w:cstheme="minorBidi"/>
      <w:b/>
      <w:bCs/>
      <w:kern w:val="2"/>
      <w:sz w:val="32"/>
      <w:szCs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paragraph" w:styleId="af4">
    <w:name w:val="List Paragraph"/>
    <w:basedOn w:val="a"/>
    <w:uiPriority w:val="34"/>
    <w:qFormat/>
    <w:pPr>
      <w:ind w:firstLineChars="200" w:firstLine="420"/>
    </w:pPr>
  </w:style>
  <w:style w:type="character" w:customStyle="1" w:styleId="3Char0">
    <w:name w:val="正文文本缩进 3 Char"/>
    <w:basedOn w:val="a0"/>
    <w:link w:val="30"/>
    <w:qFormat/>
    <w:rPr>
      <w:kern w:val="2"/>
      <w:sz w:val="16"/>
      <w:szCs w:val="16"/>
    </w:rPr>
  </w:style>
  <w:style w:type="character" w:customStyle="1" w:styleId="9Char">
    <w:name w:val="标题 9 Char"/>
    <w:basedOn w:val="a0"/>
    <w:link w:val="9"/>
    <w:uiPriority w:val="9"/>
    <w:semiHidden/>
    <w:qFormat/>
    <w:rPr>
      <w:rFonts w:asciiTheme="majorHAnsi" w:eastAsiaTheme="majorEastAsia" w:hAnsiTheme="majorHAnsi" w:cstheme="majorBidi"/>
      <w:kern w:val="2"/>
      <w:sz w:val="21"/>
      <w:szCs w:val="21"/>
    </w:rPr>
  </w:style>
  <w:style w:type="paragraph" w:customStyle="1" w:styleId="TableNormal">
    <w:name w:val="TableNormal"/>
    <w:basedOn w:val="a"/>
    <w:qFormat/>
    <w:pPr>
      <w:spacing w:before="40" w:after="40" w:line="264" w:lineRule="auto"/>
    </w:pPr>
    <w:rPr>
      <w:rFonts w:ascii="Arial" w:hAnsi="Arial" w:cs="Times New Roman"/>
      <w:kern w:val="0"/>
      <w:szCs w:val="20"/>
      <w:lang w:eastAsia="en-US"/>
    </w:rPr>
  </w:style>
  <w:style w:type="character" w:customStyle="1" w:styleId="085CharChar">
    <w:name w:val="首行缩进:  0.85 厘米 Char Char"/>
    <w:link w:val="085"/>
    <w:qFormat/>
    <w:rPr>
      <w:rFonts w:asciiTheme="minorHAnsi" w:eastAsiaTheme="minorEastAsia" w:hAnsiTheme="minorHAnsi" w:cstheme="minorBidi"/>
      <w:kern w:val="2"/>
      <w:sz w:val="21"/>
      <w:szCs w:val="22"/>
      <w:lang w:eastAsia="en-US"/>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23">
    <w:name w:val="正文文本缩进 2 字符"/>
    <w:basedOn w:val="a0"/>
    <w:uiPriority w:val="99"/>
    <w:semiHidden/>
    <w:qFormat/>
    <w:rPr>
      <w:rFonts w:asciiTheme="minorHAnsi" w:eastAsiaTheme="minorEastAsia" w:hAnsiTheme="minorHAnsi" w:cstheme="minorBidi"/>
      <w:kern w:val="2"/>
      <w:sz w:val="21"/>
      <w:szCs w:val="22"/>
    </w:rPr>
  </w:style>
  <w:style w:type="character" w:customStyle="1" w:styleId="2Char0">
    <w:name w:val="正文文本缩进 2 Char"/>
    <w:link w:val="20"/>
    <w:uiPriority w:val="99"/>
    <w:qFormat/>
    <w:rPr>
      <w:kern w:val="2"/>
      <w:sz w:val="21"/>
      <w:szCs w:val="24"/>
    </w:rPr>
  </w:style>
  <w:style w:type="paragraph" w:customStyle="1" w:styleId="24">
    <w:name w:val="修订2"/>
    <w:uiPriority w:val="99"/>
    <w:semiHidden/>
    <w:qFormat/>
    <w:rPr>
      <w:rFonts w:asciiTheme="minorHAnsi" w:eastAsiaTheme="minorEastAsia" w:hAnsiTheme="minorHAnsi" w:cstheme="minorBidi"/>
      <w:kern w:val="2"/>
      <w:sz w:val="21"/>
      <w:szCs w:val="22"/>
    </w:rPr>
  </w:style>
  <w:style w:type="paragraph" w:customStyle="1" w:styleId="Heading2">
    <w:name w:val="Heading2"/>
    <w:basedOn w:val="a"/>
    <w:qFormat/>
    <w:pPr>
      <w:keepNext/>
      <w:keepLines/>
      <w:widowControl/>
      <w:spacing w:before="260" w:after="260" w:line="413" w:lineRule="auto"/>
    </w:pPr>
    <w:rPr>
      <w:rFonts w:ascii="Arial" w:eastAsia="黑体" w:hAnsi="Arial" w:cs="Times New Roman"/>
      <w:sz w:val="32"/>
      <w:szCs w:val="24"/>
    </w:rPr>
  </w:style>
  <w:style w:type="character" w:customStyle="1" w:styleId="NormalCharacter">
    <w:name w:val="NormalCharacter"/>
    <w:qFormat/>
  </w:style>
  <w:style w:type="paragraph" w:customStyle="1" w:styleId="Style65">
    <w:name w:val="_Style 65"/>
    <w:basedOn w:val="a"/>
    <w:uiPriority w:val="34"/>
    <w:qFormat/>
    <w:pPr>
      <w:ind w:firstLineChars="200" w:firstLine="420"/>
    </w:pPr>
    <w:rPr>
      <w:rFonts w:ascii="Calibri" w:eastAsia="宋体" w:hAnsi="Calibri" w:cs="Times New Roman"/>
    </w:rPr>
  </w:style>
  <w:style w:type="character" w:customStyle="1" w:styleId="font21">
    <w:name w:val="font21"/>
    <w:basedOn w:val="a0"/>
    <w:qFormat/>
    <w:rPr>
      <w:rFonts w:ascii="宋体" w:eastAsia="宋体" w:hAnsi="宋体" w:hint="eastAsia"/>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9" w:uiPriority="9" w:qFormat="1"/>
    <w:lsdException w:name="toc 1" w:semiHidden="0" w:uiPriority="39" w:qFormat="1"/>
    <w:lsdException w:name="toc 2" w:semiHidden="0" w:uiPriority="39" w:qFormat="1"/>
    <w:lsdException w:name="Normal Indent" w:semiHidden="0" w:uiPriority="0" w:qFormat="1"/>
    <w:lsdException w:name="annotation text" w:semiHidden="0" w:unhideWhenUsed="0" w:qFormat="1"/>
    <w:lsdException w:name="header" w:semiHidden="0" w:qFormat="1"/>
    <w:lsdException w:name="footer" w:semiHidden="0" w:qFormat="1"/>
    <w:lsdException w:name="annotation reference" w:qFormat="1"/>
    <w:lsdException w:name="table of authorities" w:qFormat="1"/>
    <w:lsdException w:name="Title" w:semiHidden="0" w:uiPriority="0" w:unhideWhenUsed="0" w:qFormat="1"/>
    <w:lsdException w:name="Default Paragraph Font" w:uiPriority="1"/>
    <w:lsdException w:name="Body Text" w:semiHidden="0" w:qFormat="1"/>
    <w:lsdException w:name="Subtitle" w:semiHidden="0" w:unhideWhenUsed="0"/>
    <w:lsdException w:name="Date" w:semiHidden="0" w:uiPriority="0" w:unhideWhenUsed="0" w:qFormat="1"/>
    <w:lsdException w:name="Body Text First Indent" w:semiHidden="0" w:qFormat="1"/>
    <w:lsdException w:name="Body Text Indent 2" w:semiHidden="0" w:unhideWhenUsed="0" w:qFormat="1"/>
    <w:lsdException w:name="Body Text Indent 3" w:semiHidden="0" w:uiPriority="0" w:unhideWhenUsed="0" w:qFormat="1"/>
    <w:lsdException w:name="Hyperlink" w:semiHidden="0" w:qFormat="1"/>
    <w:lsdException w:name="FollowedHyperlink" w:semiHidden="0" w:qFormat="1"/>
    <w:lsdException w:name="Strong" w:semiHidden="0" w:unhideWhenUsed="0"/>
    <w:lsdException w:name="Emphasis" w:semiHidden="0" w:unhideWhenUsed="0"/>
    <w:lsdException w:name="Plain Text" w:semiHidden="0" w:uiPriority="0" w:unhideWhenUsed="0" w:qFormat="1"/>
    <w:lsdException w:name="Normal (Web)" w:semiHidden="0" w:uiPriority="8" w:qFormat="1"/>
    <w:lsdException w:name="annotation subject" w:qFormat="1"/>
    <w:lsdException w:name="Balloon Text" w:semiHidden="0"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link w:val="1Char1"/>
    <w:autoRedefine/>
    <w:uiPriority w:val="9"/>
    <w:qFormat/>
    <w:pPr>
      <w:keepNext/>
      <w:keepLines/>
      <w:spacing w:before="340" w:after="330" w:line="578" w:lineRule="auto"/>
      <w:outlineLvl w:val="0"/>
    </w:pPr>
    <w:rPr>
      <w:b/>
      <w:bCs/>
      <w:kern w:val="44"/>
      <w:sz w:val="44"/>
      <w:szCs w:val="44"/>
    </w:rPr>
  </w:style>
  <w:style w:type="paragraph" w:styleId="2">
    <w:name w:val="heading 2"/>
    <w:basedOn w:val="a"/>
    <w:link w:val="2Char"/>
    <w:qFormat/>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
    <w:name w:val="heading 3"/>
    <w:basedOn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9">
    <w:name w:val="heading 9"/>
    <w:basedOn w:val="a"/>
    <w:link w:val="9Char"/>
    <w:uiPriority w:val="9"/>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uiPriority w:val="99"/>
    <w:semiHidden/>
    <w:unhideWhenUsed/>
    <w:qFormat/>
    <w:pPr>
      <w:ind w:leftChars="200" w:left="420"/>
    </w:pPr>
  </w:style>
  <w:style w:type="paragraph" w:styleId="a4">
    <w:name w:val="Normal Indent"/>
    <w:basedOn w:val="a"/>
    <w:unhideWhenUsed/>
    <w:qFormat/>
    <w:pPr>
      <w:ind w:firstLineChars="200" w:firstLine="420"/>
    </w:pPr>
  </w:style>
  <w:style w:type="paragraph" w:styleId="a5">
    <w:name w:val="annotation text"/>
    <w:basedOn w:val="a"/>
    <w:link w:val="Char"/>
    <w:uiPriority w:val="99"/>
    <w:qFormat/>
    <w:pPr>
      <w:jc w:val="left"/>
    </w:pPr>
    <w:rPr>
      <w:rFonts w:ascii="Times New Roman" w:eastAsia="宋体" w:hAnsi="Times New Roman" w:cs="Times New Roman"/>
      <w:szCs w:val="24"/>
    </w:rPr>
  </w:style>
  <w:style w:type="paragraph" w:styleId="a6">
    <w:name w:val="Body Text"/>
    <w:basedOn w:val="a"/>
    <w:uiPriority w:val="99"/>
    <w:unhideWhenUsed/>
    <w:qFormat/>
    <w:pPr>
      <w:tabs>
        <w:tab w:val="left" w:pos="420"/>
      </w:tabs>
    </w:pPr>
    <w:rPr>
      <w:rFonts w:ascii="宋体" w:hAnsi="宋体"/>
      <w:sz w:val="24"/>
    </w:rPr>
  </w:style>
  <w:style w:type="paragraph" w:styleId="a7">
    <w:name w:val="Plain Text"/>
    <w:basedOn w:val="a"/>
    <w:link w:val="Char0"/>
    <w:qFormat/>
    <w:rPr>
      <w:rFonts w:ascii="宋体" w:eastAsia="宋体" w:hAnsi="Courier New" w:cs="Times New Roman"/>
      <w:szCs w:val="20"/>
    </w:rPr>
  </w:style>
  <w:style w:type="paragraph" w:styleId="a8">
    <w:name w:val="Date"/>
    <w:basedOn w:val="a"/>
    <w:link w:val="Char1"/>
    <w:qFormat/>
    <w:rPr>
      <w:rFonts w:ascii="Times New Roman" w:eastAsia="宋体" w:hAnsi="Times New Roman" w:cs="Times New Roman"/>
      <w:szCs w:val="20"/>
    </w:rPr>
  </w:style>
  <w:style w:type="paragraph" w:styleId="20">
    <w:name w:val="Body Text Indent 2"/>
    <w:basedOn w:val="a"/>
    <w:link w:val="2Char0"/>
    <w:uiPriority w:val="99"/>
    <w:qFormat/>
    <w:pPr>
      <w:spacing w:after="120" w:line="480" w:lineRule="auto"/>
      <w:ind w:leftChars="200" w:left="420"/>
    </w:pPr>
    <w:rPr>
      <w:rFonts w:ascii="Times New Roman" w:eastAsia="宋体" w:hAnsi="Times New Roman" w:cs="Times New Roman"/>
      <w:szCs w:val="24"/>
    </w:rPr>
  </w:style>
  <w:style w:type="paragraph" w:styleId="a9">
    <w:name w:val="Balloon Text"/>
    <w:basedOn w:val="a"/>
    <w:link w:val="Char2"/>
    <w:uiPriority w:val="99"/>
    <w:unhideWhenUsed/>
    <w:qFormat/>
    <w:rPr>
      <w:sz w:val="18"/>
      <w:szCs w:val="18"/>
    </w:rPr>
  </w:style>
  <w:style w:type="paragraph" w:styleId="aa">
    <w:name w:val="footer"/>
    <w:basedOn w:val="a"/>
    <w:link w:val="Char3"/>
    <w:uiPriority w:val="99"/>
    <w:unhideWhenUsed/>
    <w:qFormat/>
    <w:pPr>
      <w:tabs>
        <w:tab w:val="center" w:pos="4153"/>
        <w:tab w:val="right" w:pos="8306"/>
      </w:tabs>
      <w:snapToGrid w:val="0"/>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uiPriority w:val="39"/>
    <w:unhideWhenUsed/>
    <w:qFormat/>
  </w:style>
  <w:style w:type="paragraph" w:styleId="30">
    <w:name w:val="Body Text Indent 3"/>
    <w:basedOn w:val="a"/>
    <w:link w:val="3Char0"/>
    <w:qFormat/>
    <w:pPr>
      <w:spacing w:after="120"/>
      <w:ind w:leftChars="200" w:left="420"/>
    </w:pPr>
    <w:rPr>
      <w:rFonts w:ascii="Times New Roman" w:eastAsia="宋体" w:hAnsi="Times New Roman" w:cs="Times New Roman"/>
      <w:sz w:val="16"/>
      <w:szCs w:val="16"/>
    </w:rPr>
  </w:style>
  <w:style w:type="paragraph" w:styleId="21">
    <w:name w:val="toc 2"/>
    <w:basedOn w:val="a"/>
    <w:uiPriority w:val="39"/>
    <w:unhideWhenUsed/>
    <w:qFormat/>
    <w:pPr>
      <w:ind w:leftChars="200" w:left="420"/>
    </w:pPr>
  </w:style>
  <w:style w:type="paragraph" w:styleId="ac">
    <w:name w:val="Normal (Web)"/>
    <w:basedOn w:val="a"/>
    <w:uiPriority w:val="8"/>
    <w:unhideWhenUsed/>
    <w:qFormat/>
    <w:rPr>
      <w:rFonts w:ascii="Times New Roman" w:eastAsia="宋体" w:hAnsi="Times New Roman" w:cs="Times New Roman"/>
      <w:sz w:val="24"/>
      <w:szCs w:val="20"/>
    </w:rPr>
  </w:style>
  <w:style w:type="paragraph" w:styleId="ad">
    <w:name w:val="Title"/>
    <w:basedOn w:val="a"/>
    <w:qFormat/>
    <w:pPr>
      <w:spacing w:beforeLines="50" w:before="240" w:afterLines="50" w:after="60"/>
      <w:jc w:val="center"/>
      <w:outlineLvl w:val="0"/>
    </w:pPr>
    <w:rPr>
      <w:rFonts w:ascii="Cambria" w:hAnsi="Cambria"/>
      <w:b/>
      <w:bCs/>
      <w:sz w:val="32"/>
      <w:szCs w:val="32"/>
    </w:rPr>
  </w:style>
  <w:style w:type="paragraph" w:styleId="ae">
    <w:name w:val="annotation subject"/>
    <w:basedOn w:val="a5"/>
    <w:link w:val="Char5"/>
    <w:uiPriority w:val="99"/>
    <w:semiHidden/>
    <w:unhideWhenUsed/>
    <w:qFormat/>
    <w:rPr>
      <w:rFonts w:asciiTheme="minorHAnsi" w:eastAsiaTheme="minorEastAsia" w:hAnsiTheme="minorHAnsi" w:cstheme="minorBidi"/>
      <w:b/>
      <w:bCs/>
      <w:szCs w:val="22"/>
    </w:rPr>
  </w:style>
  <w:style w:type="paragraph" w:styleId="af">
    <w:name w:val="Body Text First Indent"/>
    <w:basedOn w:val="a6"/>
    <w:uiPriority w:val="99"/>
    <w:unhideWhenUsed/>
    <w:qFormat/>
    <w:pPr>
      <w:ind w:firstLineChars="100" w:firstLine="420"/>
    </w:pPr>
    <w:rPr>
      <w:rFonts w:ascii="Courier New" w:hAnsi="Courier New"/>
      <w:kern w:val="0"/>
    </w:rPr>
  </w:style>
  <w:style w:type="table" w:styleId="af0">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unhideWhenUsed/>
    <w:qFormat/>
    <w:rPr>
      <w:color w:val="800080"/>
      <w:u w:val="single"/>
    </w:rPr>
  </w:style>
  <w:style w:type="character" w:styleId="af2">
    <w:name w:val="Hyperlink"/>
    <w:basedOn w:val="a0"/>
    <w:uiPriority w:val="99"/>
    <w:unhideWhenUsed/>
    <w:qFormat/>
    <w:rPr>
      <w:color w:val="0000FF"/>
      <w:u w:val="single"/>
    </w:rPr>
  </w:style>
  <w:style w:type="character" w:styleId="af3">
    <w:name w:val="annotation reference"/>
    <w:basedOn w:val="a0"/>
    <w:uiPriority w:val="99"/>
    <w:semiHidden/>
    <w:unhideWhenUsed/>
    <w:qFormat/>
    <w:rPr>
      <w:sz w:val="21"/>
      <w:szCs w:val="21"/>
    </w:rPr>
  </w:style>
  <w:style w:type="character" w:customStyle="1" w:styleId="Char4">
    <w:name w:val="页眉 Char"/>
    <w:basedOn w:val="a0"/>
    <w:link w:val="ab"/>
    <w:uiPriority w:val="99"/>
    <w:qFormat/>
    <w:rPr>
      <w:sz w:val="18"/>
      <w:szCs w:val="18"/>
    </w:rPr>
  </w:style>
  <w:style w:type="character" w:customStyle="1" w:styleId="Char3">
    <w:name w:val="页脚 Char"/>
    <w:basedOn w:val="a0"/>
    <w:link w:val="aa"/>
    <w:uiPriority w:val="99"/>
    <w:qFormat/>
    <w:rPr>
      <w:sz w:val="18"/>
      <w:szCs w:val="18"/>
    </w:rPr>
  </w:style>
  <w:style w:type="character" w:customStyle="1" w:styleId="font61">
    <w:name w:val="font61"/>
    <w:qFormat/>
    <w:rPr>
      <w:rFonts w:ascii="宋体" w:eastAsia="宋体" w:hAnsi="宋体" w:cs="宋体" w:hint="eastAsia"/>
      <w:color w:val="auto"/>
      <w:sz w:val="24"/>
      <w:szCs w:val="24"/>
      <w:u w:val="none"/>
    </w:rPr>
  </w:style>
  <w:style w:type="character" w:customStyle="1" w:styleId="font01">
    <w:name w:val="font01"/>
    <w:qFormat/>
    <w:rPr>
      <w:rFonts w:ascii="宋体" w:eastAsia="宋体" w:hAnsi="宋体" w:cs="宋体" w:hint="eastAsia"/>
      <w:color w:val="000000"/>
      <w:sz w:val="22"/>
      <w:szCs w:val="22"/>
      <w:u w:val="none"/>
    </w:rPr>
  </w:style>
  <w:style w:type="paragraph" w:customStyle="1" w:styleId="11">
    <w:name w:val="列出段落1"/>
    <w:basedOn w:val="a"/>
    <w:uiPriority w:val="34"/>
    <w:qFormat/>
    <w:pPr>
      <w:ind w:firstLineChars="200" w:firstLine="420"/>
    </w:pPr>
  </w:style>
  <w:style w:type="character" w:customStyle="1" w:styleId="2Char">
    <w:name w:val="标题 2 Char"/>
    <w:basedOn w:val="a0"/>
    <w:link w:val="2"/>
    <w:qFormat/>
    <w:rPr>
      <w:rFonts w:ascii="Arial" w:eastAsia="黑体" w:hAnsi="Arial" w:cs="Times New Roman"/>
      <w:b/>
      <w:kern w:val="0"/>
      <w:sz w:val="30"/>
      <w:szCs w:val="20"/>
    </w:rPr>
  </w:style>
  <w:style w:type="character" w:customStyle="1" w:styleId="Char1">
    <w:name w:val="日期 Char"/>
    <w:basedOn w:val="a0"/>
    <w:link w:val="a8"/>
    <w:qFormat/>
    <w:rPr>
      <w:rFonts w:ascii="Times New Roman" w:eastAsia="宋体" w:hAnsi="Times New Roman" w:cs="Times New Roman"/>
      <w:szCs w:val="20"/>
    </w:rPr>
  </w:style>
  <w:style w:type="character" w:customStyle="1" w:styleId="Char0">
    <w:name w:val="纯文本 Char"/>
    <w:basedOn w:val="a0"/>
    <w:link w:val="a7"/>
    <w:qFormat/>
    <w:rPr>
      <w:rFonts w:ascii="宋体" w:eastAsia="宋体" w:hAnsi="Courier New" w:cs="Times New Roman"/>
      <w:szCs w:val="20"/>
    </w:rPr>
  </w:style>
  <w:style w:type="character" w:customStyle="1" w:styleId="1Char">
    <w:name w:val="标题 1 Char"/>
    <w:basedOn w:val="a0"/>
    <w:uiPriority w:val="9"/>
    <w:qFormat/>
    <w:rPr>
      <w:b/>
      <w:bCs/>
      <w:kern w:val="44"/>
      <w:sz w:val="44"/>
      <w:szCs w:val="44"/>
    </w:rPr>
  </w:style>
  <w:style w:type="character" w:customStyle="1" w:styleId="Char2">
    <w:name w:val="批注框文本 Char"/>
    <w:basedOn w:val="a0"/>
    <w:link w:val="a9"/>
    <w:uiPriority w:val="99"/>
    <w:semiHidden/>
    <w:qFormat/>
    <w:rPr>
      <w:sz w:val="18"/>
      <w:szCs w:val="18"/>
    </w:rPr>
  </w:style>
  <w:style w:type="paragraph" w:customStyle="1" w:styleId="110">
    <w:name w:val="列出段落11"/>
    <w:basedOn w:val="a"/>
    <w:qFormat/>
    <w:pPr>
      <w:ind w:firstLineChars="200" w:firstLine="420"/>
    </w:pPr>
    <w:rPr>
      <w:rFonts w:ascii="Calibri" w:eastAsia="宋体" w:hAnsi="Calibri" w:cs="Times New Roman"/>
    </w:rPr>
  </w:style>
  <w:style w:type="paragraph" w:customStyle="1" w:styleId="085">
    <w:name w:val="首行缩进:  0.85 厘米"/>
    <w:basedOn w:val="a"/>
    <w:link w:val="085CharChar"/>
    <w:qFormat/>
    <w:pPr>
      <w:widowControl/>
      <w:spacing w:after="100"/>
      <w:ind w:firstLine="482"/>
      <w:jc w:val="left"/>
    </w:pPr>
    <w:rPr>
      <w:lang w:eastAsia="en-US"/>
    </w:rPr>
  </w:style>
  <w:style w:type="paragraph" w:customStyle="1" w:styleId="TOC1">
    <w:name w:val="TOC 标题1"/>
    <w:basedOn w:val="1"/>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12">
    <w:name w:val="列表段落1"/>
    <w:basedOn w:val="a"/>
    <w:uiPriority w:val="34"/>
    <w:qFormat/>
    <w:pPr>
      <w:ind w:firstLineChars="200" w:firstLine="420"/>
    </w:pPr>
  </w:style>
  <w:style w:type="character" w:customStyle="1" w:styleId="1Char1">
    <w:name w:val="标题 1 Char1"/>
    <w:basedOn w:val="a0"/>
    <w:link w:val="1"/>
    <w:uiPriority w:val="9"/>
    <w:qFormat/>
    <w:rPr>
      <w:rFonts w:ascii="宋体" w:eastAsia="宋体" w:hAnsi="宋体" w:cs="Times New Roman"/>
      <w:b/>
      <w:bCs/>
      <w:kern w:val="44"/>
      <w:sz w:val="44"/>
      <w:szCs w:val="44"/>
      <w:lang w:eastAsia="en-US" w:bidi="en-US"/>
    </w:rPr>
  </w:style>
  <w:style w:type="paragraph" w:customStyle="1" w:styleId="Style3">
    <w:name w:val="_Style 3"/>
    <w:basedOn w:val="a"/>
    <w:qFormat/>
    <w:pPr>
      <w:ind w:firstLineChars="200" w:firstLine="420"/>
    </w:pPr>
    <w:rPr>
      <w:rFonts w:ascii="等线" w:eastAsia="等线" w:hAnsi="等线" w:cs="Times New Roman"/>
    </w:rPr>
  </w:style>
  <w:style w:type="paragraph" w:customStyle="1" w:styleId="22">
    <w:name w:val="列表段落2"/>
    <w:basedOn w:val="a"/>
    <w:uiPriority w:val="34"/>
    <w:qFormat/>
    <w:pPr>
      <w:ind w:firstLineChars="200" w:firstLine="420"/>
    </w:pPr>
  </w:style>
  <w:style w:type="character" w:customStyle="1" w:styleId="Char">
    <w:name w:val="批注文字 Char"/>
    <w:link w:val="a5"/>
    <w:uiPriority w:val="99"/>
    <w:qFormat/>
    <w:rPr>
      <w:kern w:val="2"/>
      <w:sz w:val="21"/>
      <w:szCs w:val="24"/>
    </w:rPr>
  </w:style>
  <w:style w:type="character" w:customStyle="1" w:styleId="font81">
    <w:name w:val="font81"/>
    <w:basedOn w:val="a0"/>
    <w:qFormat/>
    <w:rPr>
      <w:rFonts w:ascii="微软雅黑" w:eastAsia="微软雅黑" w:hAnsi="微软雅黑" w:cs="微软雅黑" w:hint="eastAsia"/>
      <w:color w:val="000000"/>
      <w:sz w:val="36"/>
      <w:szCs w:val="36"/>
      <w:u w:val="none"/>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13">
    <w:name w:val="批注文字 字符1"/>
    <w:basedOn w:val="a0"/>
    <w:uiPriority w:val="99"/>
    <w:semiHidden/>
    <w:qFormat/>
    <w:rPr>
      <w:rFonts w:asciiTheme="minorHAnsi" w:eastAsiaTheme="minorEastAsia" w:hAnsiTheme="minorHAnsi" w:cstheme="minorBidi"/>
      <w:kern w:val="2"/>
      <w:sz w:val="21"/>
      <w:szCs w:val="22"/>
    </w:rPr>
  </w:style>
  <w:style w:type="paragraph" w:customStyle="1" w:styleId="14">
    <w:name w:val="彩色列表1"/>
    <w:basedOn w:val="a"/>
    <w:uiPriority w:val="99"/>
    <w:qFormat/>
    <w:pPr>
      <w:ind w:firstLineChars="200" w:firstLine="420"/>
    </w:pPr>
    <w:rPr>
      <w:rFonts w:ascii="Times New Roman" w:eastAsia="宋体" w:hAnsi="Times New Roman" w:cs="Times New Roman"/>
      <w:szCs w:val="24"/>
    </w:rPr>
  </w:style>
  <w:style w:type="paragraph" w:customStyle="1" w:styleId="15">
    <w:name w:val="修订1"/>
    <w:uiPriority w:val="99"/>
    <w:semiHidden/>
    <w:qFormat/>
    <w:rPr>
      <w:rFonts w:asciiTheme="minorHAnsi" w:eastAsiaTheme="minorEastAsia" w:hAnsiTheme="minorHAnsi" w:cstheme="minorBidi"/>
      <w:kern w:val="2"/>
      <w:sz w:val="21"/>
      <w:szCs w:val="22"/>
    </w:rPr>
  </w:style>
  <w:style w:type="character" w:customStyle="1" w:styleId="Char5">
    <w:name w:val="批注主题 Char"/>
    <w:basedOn w:val="Char"/>
    <w:link w:val="ae"/>
    <w:uiPriority w:val="99"/>
    <w:semiHidden/>
    <w:qFormat/>
    <w:rPr>
      <w:rFonts w:asciiTheme="minorHAnsi" w:eastAsiaTheme="minorEastAsia" w:hAnsiTheme="minorHAnsi" w:cstheme="minorBidi"/>
      <w:b/>
      <w:bCs/>
      <w:kern w:val="2"/>
      <w:sz w:val="21"/>
      <w:szCs w:val="22"/>
    </w:rPr>
  </w:style>
  <w:style w:type="character" w:customStyle="1" w:styleId="3Char">
    <w:name w:val="标题 3 Char"/>
    <w:basedOn w:val="a0"/>
    <w:link w:val="3"/>
    <w:uiPriority w:val="9"/>
    <w:semiHidden/>
    <w:qFormat/>
    <w:rPr>
      <w:rFonts w:asciiTheme="minorHAnsi" w:eastAsiaTheme="minorEastAsia" w:hAnsiTheme="minorHAnsi" w:cstheme="minorBidi"/>
      <w:b/>
      <w:bCs/>
      <w:kern w:val="2"/>
      <w:sz w:val="32"/>
      <w:szCs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paragraph" w:styleId="af4">
    <w:name w:val="List Paragraph"/>
    <w:basedOn w:val="a"/>
    <w:uiPriority w:val="34"/>
    <w:qFormat/>
    <w:pPr>
      <w:ind w:firstLineChars="200" w:firstLine="420"/>
    </w:pPr>
  </w:style>
  <w:style w:type="character" w:customStyle="1" w:styleId="3Char0">
    <w:name w:val="正文文本缩进 3 Char"/>
    <w:basedOn w:val="a0"/>
    <w:link w:val="30"/>
    <w:qFormat/>
    <w:rPr>
      <w:kern w:val="2"/>
      <w:sz w:val="16"/>
      <w:szCs w:val="16"/>
    </w:rPr>
  </w:style>
  <w:style w:type="character" w:customStyle="1" w:styleId="9Char">
    <w:name w:val="标题 9 Char"/>
    <w:basedOn w:val="a0"/>
    <w:link w:val="9"/>
    <w:uiPriority w:val="9"/>
    <w:semiHidden/>
    <w:qFormat/>
    <w:rPr>
      <w:rFonts w:asciiTheme="majorHAnsi" w:eastAsiaTheme="majorEastAsia" w:hAnsiTheme="majorHAnsi" w:cstheme="majorBidi"/>
      <w:kern w:val="2"/>
      <w:sz w:val="21"/>
      <w:szCs w:val="21"/>
    </w:rPr>
  </w:style>
  <w:style w:type="paragraph" w:customStyle="1" w:styleId="TableNormal">
    <w:name w:val="TableNormal"/>
    <w:basedOn w:val="a"/>
    <w:qFormat/>
    <w:pPr>
      <w:spacing w:before="40" w:after="40" w:line="264" w:lineRule="auto"/>
    </w:pPr>
    <w:rPr>
      <w:rFonts w:ascii="Arial" w:hAnsi="Arial" w:cs="Times New Roman"/>
      <w:kern w:val="0"/>
      <w:szCs w:val="20"/>
      <w:lang w:eastAsia="en-US"/>
    </w:rPr>
  </w:style>
  <w:style w:type="character" w:customStyle="1" w:styleId="085CharChar">
    <w:name w:val="首行缩进:  0.85 厘米 Char Char"/>
    <w:link w:val="085"/>
    <w:qFormat/>
    <w:rPr>
      <w:rFonts w:asciiTheme="minorHAnsi" w:eastAsiaTheme="minorEastAsia" w:hAnsiTheme="minorHAnsi" w:cstheme="minorBidi"/>
      <w:kern w:val="2"/>
      <w:sz w:val="21"/>
      <w:szCs w:val="22"/>
      <w:lang w:eastAsia="en-US"/>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23">
    <w:name w:val="正文文本缩进 2 字符"/>
    <w:basedOn w:val="a0"/>
    <w:uiPriority w:val="99"/>
    <w:semiHidden/>
    <w:qFormat/>
    <w:rPr>
      <w:rFonts w:asciiTheme="minorHAnsi" w:eastAsiaTheme="minorEastAsia" w:hAnsiTheme="minorHAnsi" w:cstheme="minorBidi"/>
      <w:kern w:val="2"/>
      <w:sz w:val="21"/>
      <w:szCs w:val="22"/>
    </w:rPr>
  </w:style>
  <w:style w:type="character" w:customStyle="1" w:styleId="2Char0">
    <w:name w:val="正文文本缩进 2 Char"/>
    <w:link w:val="20"/>
    <w:uiPriority w:val="99"/>
    <w:qFormat/>
    <w:rPr>
      <w:kern w:val="2"/>
      <w:sz w:val="21"/>
      <w:szCs w:val="24"/>
    </w:rPr>
  </w:style>
  <w:style w:type="paragraph" w:customStyle="1" w:styleId="24">
    <w:name w:val="修订2"/>
    <w:uiPriority w:val="99"/>
    <w:semiHidden/>
    <w:qFormat/>
    <w:rPr>
      <w:rFonts w:asciiTheme="minorHAnsi" w:eastAsiaTheme="minorEastAsia" w:hAnsiTheme="minorHAnsi" w:cstheme="minorBidi"/>
      <w:kern w:val="2"/>
      <w:sz w:val="21"/>
      <w:szCs w:val="22"/>
    </w:rPr>
  </w:style>
  <w:style w:type="paragraph" w:customStyle="1" w:styleId="Heading2">
    <w:name w:val="Heading2"/>
    <w:basedOn w:val="a"/>
    <w:qFormat/>
    <w:pPr>
      <w:keepNext/>
      <w:keepLines/>
      <w:widowControl/>
      <w:spacing w:before="260" w:after="260" w:line="413" w:lineRule="auto"/>
    </w:pPr>
    <w:rPr>
      <w:rFonts w:ascii="Arial" w:eastAsia="黑体" w:hAnsi="Arial" w:cs="Times New Roman"/>
      <w:sz w:val="32"/>
      <w:szCs w:val="24"/>
    </w:rPr>
  </w:style>
  <w:style w:type="character" w:customStyle="1" w:styleId="NormalCharacter">
    <w:name w:val="NormalCharacter"/>
    <w:qFormat/>
  </w:style>
  <w:style w:type="paragraph" w:customStyle="1" w:styleId="Style65">
    <w:name w:val="_Style 65"/>
    <w:basedOn w:val="a"/>
    <w:uiPriority w:val="34"/>
    <w:qFormat/>
    <w:pPr>
      <w:ind w:firstLineChars="200" w:firstLine="420"/>
    </w:pPr>
    <w:rPr>
      <w:rFonts w:ascii="Calibri" w:eastAsia="宋体" w:hAnsi="Calibri" w:cs="Times New Roman"/>
    </w:rPr>
  </w:style>
  <w:style w:type="character" w:customStyle="1" w:styleId="font21">
    <w:name w:val="font21"/>
    <w:basedOn w:val="a0"/>
    <w:qFormat/>
    <w:rPr>
      <w:rFonts w:ascii="宋体" w:eastAsia="宋体" w:hAnsi="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17</Pages>
  <Words>1233</Words>
  <Characters>7031</Characters>
  <Application>Microsoft Office Word</Application>
  <DocSecurity>0</DocSecurity>
  <Lines>58</Lines>
  <Paragraphs>16</Paragraphs>
  <ScaleCrop>false</ScaleCrop>
  <Company>您的公司名</Company>
  <LinksUpToDate>false</LinksUpToDate>
  <CharactersWithSpaces>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王政凯</dc:creator>
  <cp:lastModifiedBy>鲍佳俐</cp:lastModifiedBy>
  <cp:revision>18</cp:revision>
  <dcterms:created xsi:type="dcterms:W3CDTF">2024-05-07T04:30:00Z</dcterms:created>
  <dcterms:modified xsi:type="dcterms:W3CDTF">2025-01-13T03:26:00Z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5BC537BB83174CCA8D91BB9683F2CF28_13</vt:lpwstr>
  </property>
</Properties>
</file>