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D72E96" w14:paraId="0EF01404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5015E3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648932" w14:textId="77777777" w:rsidR="00D72E96" w:rsidRDefault="00000000">
            <w:pPr>
              <w:pStyle w:val="a5"/>
              <w:widowControl/>
              <w:spacing w:before="62" w:beforeAutospacing="0" w:afterAutospacing="0" w:line="144" w:lineRule="atLeast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3FF7B8A6" wp14:editId="1D52A3BC">
                  <wp:extent cx="1266186" cy="183037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78" cy="185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E96" w14:paraId="782D6A82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B3C908E" w14:textId="77777777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姓名：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尹建海</w:t>
            </w:r>
          </w:p>
          <w:p w14:paraId="4D826CC7" w14:textId="46EE8AF7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 w:rsidR="00F70B97">
              <w:rPr>
                <w:rStyle w:val="a6"/>
                <w:rFonts w:ascii="宋体" w:eastAsia="宋体" w:hAnsi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男</w:t>
            </w:r>
          </w:p>
          <w:p w14:paraId="1F93FC4A" w14:textId="54EB4A9F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1984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年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12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月</w:t>
            </w:r>
          </w:p>
          <w:p w14:paraId="0B426F3D" w14:textId="611BF820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/</w:t>
            </w: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博士</w:t>
            </w:r>
          </w:p>
          <w:p w14:paraId="0EB22E29" w14:textId="37A6903C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研究员</w:t>
            </w: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</w:p>
          <w:p w14:paraId="64A19ACE" w14:textId="77777777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yinjh@nipd.chinacdc.cn</w:t>
            </w:r>
          </w:p>
          <w:p w14:paraId="34532251" w14:textId="041FE066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办公地址：上海市黄浦区瑞金二路</w:t>
            </w: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207</w:t>
            </w: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583D1D" w14:textId="77777777" w:rsidR="00D72E96" w:rsidRDefault="00D72E96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D72E96" w14:paraId="3E19991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5BE981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D72E96" w14:paraId="10DAF75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139732" w14:textId="3A6A976B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2014.09-2017.07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，中国疾病预防控制中心，免疫学，博士</w:t>
            </w:r>
          </w:p>
          <w:p w14:paraId="459C3E2B" w14:textId="7B5D03E0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b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2008.09-2011.07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，中国疾病预防控制中心，免疫学，硕士</w:t>
            </w:r>
          </w:p>
          <w:p w14:paraId="1609CBC5" w14:textId="1623ED8D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b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2003.09-2008.07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，天津医科大学，预防医学，本科</w:t>
            </w:r>
          </w:p>
        </w:tc>
      </w:tr>
      <w:tr w:rsidR="00D72E96" w14:paraId="219CB37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50B0D5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D72E96" w14:paraId="7E98F72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9ED9FE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2024.03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至今，中国疾病预防控制中心寄生虫病预防控制所（国家热带病研究中心），重点实验室；</w:t>
            </w:r>
          </w:p>
          <w:p w14:paraId="501DAA5B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2011.7-2024.03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，中国疾病预防控制中心寄生虫病预防控制所（国家热带病研究中心），疟疾室；</w:t>
            </w:r>
          </w:p>
          <w:p w14:paraId="1D1D5108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b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2018.06-2018.12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，中国疾病预防控制中心</w:t>
            </w:r>
            <w:proofErr w:type="gramStart"/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援</w:t>
            </w:r>
            <w:proofErr w:type="gramEnd"/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塞拉利昂固定生物安全实验室；</w:t>
            </w:r>
          </w:p>
          <w:p w14:paraId="08BA6FEF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b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2015.07-2015.11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，美国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Creighton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大学医学院访问学者；</w:t>
            </w:r>
          </w:p>
          <w:p w14:paraId="7364D6FF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Style w:val="a6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013.03-2013.09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，国家卫生和计划生育委员会</w:t>
            </w:r>
            <w:proofErr w:type="gramStart"/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疾控局血</w:t>
            </w:r>
            <w:proofErr w:type="gramEnd"/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地处借调。</w:t>
            </w:r>
          </w:p>
        </w:tc>
      </w:tr>
      <w:tr w:rsidR="00D72E96" w14:paraId="62A5171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4EC9EB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6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D72E96" w14:paraId="766FD1F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7465BC" w14:textId="77777777" w:rsidR="00D72E96" w:rsidRDefault="00000000">
            <w:pPr>
              <w:pStyle w:val="a5"/>
              <w:spacing w:before="100" w:after="10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上海市寄生虫学会秘书长；中华医学会热带病与寄生虫学分会青年委员；</w:t>
            </w:r>
            <w:proofErr w:type="gramStart"/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中国疾控中心</w:t>
            </w:r>
            <w:proofErr w:type="gramEnd"/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现场流行病学培训项目导师；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CAN J INFECT DIS MED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编委；《疾病监测》编委；《中国寄生虫学与寄生虫病杂志》和《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Zoonoses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》青年编委。</w:t>
            </w:r>
          </w:p>
        </w:tc>
      </w:tr>
      <w:tr w:rsidR="00D72E96" w14:paraId="5658232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D69D2A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6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D72E96" w14:paraId="3897CF7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4999A4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Style w:val="a6"/>
                <w:rFonts w:ascii="Times New Roman" w:eastAsia="微软雅黑" w:hAnsi="Times New Roman"/>
                <w:color w:val="333333"/>
                <w:sz w:val="28"/>
                <w:szCs w:val="28"/>
              </w:rPr>
            </w:pPr>
            <w:r>
              <w:rPr>
                <w:rStyle w:val="a6"/>
                <w:rFonts w:ascii="Times New Roman" w:eastAsia="微软雅黑" w:hAnsi="Times New Roman" w:hint="eastAsia"/>
                <w:b w:val="0"/>
                <w:color w:val="333333"/>
                <w:sz w:val="20"/>
                <w:szCs w:val="28"/>
              </w:rPr>
              <w:t>重要和新发寄生虫病及其传播媒介的感染与免疫、检测与监测、药物等研究。</w:t>
            </w:r>
          </w:p>
        </w:tc>
      </w:tr>
      <w:tr w:rsidR="00D72E96" w14:paraId="78C32C3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FEEC7C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黑体" w:eastAsia="黑体" w:hAnsi="宋体" w:cs="黑体" w:hint="eastAsia"/>
                <w:color w:val="2E74B5"/>
                <w:sz w:val="28"/>
                <w:szCs w:val="28"/>
              </w:rPr>
              <w:t>科研</w:t>
            </w: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6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D72E96" w14:paraId="4EB1E54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84D5CE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国家自然科学基金面上项目（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82472318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2025.1-2028.12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，主持。</w:t>
            </w:r>
          </w:p>
          <w:p w14:paraId="6D0B4222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国家自然科学基金青年项目（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81702030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2018.1-2020.12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，主持。</w:t>
            </w:r>
          </w:p>
          <w:p w14:paraId="63F50DC2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上海市加强公共卫生体系建设三年行动计划（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2023-2025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年）优秀学科带头人项目（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GWVI-11.2-XD34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2023.7-2025.6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，主持。</w:t>
            </w:r>
          </w:p>
          <w:p w14:paraId="4B1DAB9C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4.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国家科技重大专项分课题（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2018ZX10201002-009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2018.1-2021.4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，主持。</w:t>
            </w:r>
          </w:p>
          <w:p w14:paraId="4C4D5B3C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5.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国家科技重大专项分课题（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2018ZX10101002-002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–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005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2018.1-2021.6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，主持。</w:t>
            </w:r>
          </w:p>
        </w:tc>
      </w:tr>
      <w:tr w:rsidR="00D72E96" w14:paraId="787287D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B60F38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D72E96" w14:paraId="1674464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D17122" w14:textId="77777777" w:rsidR="00D72E96" w:rsidRPr="004B67FF" w:rsidRDefault="00000000">
            <w:pPr>
              <w:pStyle w:val="a5"/>
              <w:widowControl/>
              <w:spacing w:beforeAutospacing="0" w:afterAutospacing="0" w:line="440" w:lineRule="exact"/>
              <w:ind w:right="-105"/>
              <w:jc w:val="both"/>
              <w:rPr>
                <w:rStyle w:val="a6"/>
                <w:rFonts w:ascii="Times New Roman" w:eastAsia="黑体" w:hAnsi="Times New Roman"/>
                <w:color w:val="2E74B5"/>
              </w:rPr>
            </w:pPr>
            <w:r w:rsidRPr="004B67FF">
              <w:rPr>
                <w:rStyle w:val="a6"/>
                <w:rFonts w:ascii="Times New Roman" w:eastAsia="黑体" w:hAnsi="Times New Roman"/>
                <w:color w:val="2E74B5"/>
              </w:rPr>
              <w:t>期刊论文</w:t>
            </w:r>
            <w:r w:rsidRPr="004B67FF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(2022</w:t>
            </w:r>
            <w:r w:rsidRPr="004B67FF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年以来的第一或通讯</w:t>
            </w:r>
            <w:r w:rsidRPr="004B67FF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SCI</w:t>
            </w:r>
            <w:r w:rsidRPr="004B67FF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论文</w:t>
            </w:r>
            <w:r w:rsidRPr="004B67FF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)</w:t>
            </w:r>
          </w:p>
          <w:p w14:paraId="69EE0A47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Wang S, Yan H, Zhang L, Xia Z, 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Asymptomatic/submicroscopic Plasmodium vivax infection: A systematic review and META-analysis on the hidden challenge for preventing re-establishment of malaria transmission. Parasite Epidemiology and Control. 2025;</w:t>
            </w:r>
            <w:proofErr w:type="gram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30:e</w:t>
            </w:r>
            <w:proofErr w:type="gram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00442.</w:t>
            </w:r>
          </w:p>
          <w:p w14:paraId="6C0D3954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Cambria Math" w:eastAsia="微软雅黑" w:hAnsi="Cambria Math" w:cs="Cambria Math"/>
                <w:color w:val="333333"/>
                <w:sz w:val="20"/>
                <w:szCs w:val="20"/>
              </w:rPr>
              <w:t>⑰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　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 Y, Li L-G, Zhu H, Zhu D, Shi H, Wang W, Mo J, 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Li TF*, Li J*. ZIF-8 with encapsulated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dihydroartemisinin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in a drug delivery system for protection against Plasmodium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berghei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ANKA-induced experimental cerebral malaria in C57BL/6N mice.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Microbiol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Spectr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2025;13(7</w:t>
            </w:r>
            <w:proofErr w:type="gram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):e</w:t>
            </w:r>
            <w:proofErr w:type="gram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0236624.</w:t>
            </w:r>
          </w:p>
          <w:p w14:paraId="525D4F2A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Lang X*,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 xml:space="preserve"> 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Sun Y. Combating regional outbreaks: One Health strategy integrating reverse microbial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aetiology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to avert global pandemics. Lancet Microbe. 2025 ;6(5):101091. </w:t>
            </w:r>
          </w:p>
          <w:p w14:paraId="60B2DDA4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Liu H, Cao J</w:t>
            </w:r>
            <w:r w:rsidRPr="009E6254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9E6254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Yin J</w:t>
            </w:r>
            <w:r w:rsidRPr="009E6254">
              <w:rPr>
                <w:rFonts w:ascii="Times New Roman" w:eastAsia="宋体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Intestinal protozoan infections among schoolchildren in China. Infection. 2025 Jan 27. </w:t>
            </w:r>
            <w:proofErr w:type="spellStart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: 10.1007/s15010-025-02471-6</w:t>
            </w:r>
            <w:r w:rsidRPr="009E6254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8EDBF2F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Yin JH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Zhang L, Yi BY, Zhou SS, Xia ZG. Regional heterogeneity of malaria healthcare seeking and diagnosis in China (2017-2022): Implications in preventing re-establishment of malaria transmission. J Infect Public Health. 2025;18(1):102601.</w:t>
            </w:r>
          </w:p>
          <w:p w14:paraId="63CC4969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Wang S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#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Zhou X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#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Yan R, Deng Y, Yan H, Zhang Y</w:t>
            </w:r>
            <w:r w:rsidRPr="009E6254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Xia Z</w:t>
            </w:r>
            <w:r w:rsidRPr="009E6254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9E6254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Yin J</w:t>
            </w:r>
            <w:r w:rsidRPr="009E6254">
              <w:rPr>
                <w:rFonts w:ascii="Times New Roman" w:eastAsia="宋体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Locally manufactured malaria RDTs for Plasmodium vivax: A comparative study of kits approved by National Medical Products Administration in China. </w:t>
            </w:r>
            <w:proofErr w:type="spellStart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Microb</w:t>
            </w:r>
            <w:proofErr w:type="spellEnd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Pathog</w:t>
            </w:r>
            <w:proofErr w:type="spellEnd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2025;199:107180</w:t>
            </w:r>
            <w:proofErr w:type="gramEnd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  <w:p w14:paraId="2F292B18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Zhu H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#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Zhu D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#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, Li Y, Li Y, Song X, Mo J, Liu L, Liu Z, Wang S, Yao Y, Yan H, Wu K, Wang W, </w:t>
            </w:r>
            <w:r w:rsidRPr="009E6254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Yin J</w:t>
            </w:r>
            <w:r w:rsidRPr="009E6254">
              <w:rPr>
                <w:rFonts w:ascii="Times New Roman" w:eastAsia="宋体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Lin M</w:t>
            </w:r>
            <w:r w:rsidRPr="009E6254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Li J</w:t>
            </w:r>
            <w:r w:rsidRPr="009E6254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Rapid detection of mutations in the suspected piperaquine resistance gene E415G-exo in </w:t>
            </w:r>
            <w:r w:rsidRPr="009E6254">
              <w:rPr>
                <w:rFonts w:ascii="Times New Roman" w:eastAsia="Segoe UI" w:hAnsi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Plasmodium falciparum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9E6254">
              <w:rPr>
                <w:rFonts w:ascii="Times New Roman" w:eastAsia="Segoe UI" w:hAnsi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exonuclease</w:t>
            </w:r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 via AS‒PCR and RAA with CRISPR/Cas12a. Int J </w:t>
            </w:r>
            <w:proofErr w:type="spellStart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Parasitol</w:t>
            </w:r>
            <w:proofErr w:type="spellEnd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 Drugs Drug Resist. </w:t>
            </w:r>
            <w:proofErr w:type="gramStart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2024;26:100568</w:t>
            </w:r>
            <w:proofErr w:type="gramEnd"/>
            <w:r w:rsidRPr="009E6254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9670B6A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lastRenderedPageBreak/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Comment on imported malaria associated with international travel in China. J Travel Med. </w:t>
            </w:r>
            <w:proofErr w:type="gram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2024:taae</w:t>
            </w:r>
            <w:proofErr w:type="gram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078. </w:t>
            </w:r>
          </w:p>
          <w:p w14:paraId="612DB739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Yan H, Li M, Xia ZG, 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JH*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Competency of malaria laboratory diagnosis at national and provincial levels at the beginning of malaria post-elimination phase, China. Malar J. 2024;23(1):58. </w:t>
            </w:r>
          </w:p>
          <w:p w14:paraId="31DAFE1E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 xml:space="preserve">Yin JH, 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Zhang L, Yi BY, Zhou SS, Xia ZG*. Imported malaria from land bordering countries in China: A challenge in preventing the reestablishment of malaria transmission. Travel Med Infect Dis. </w:t>
            </w:r>
            <w:proofErr w:type="gram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2023;53:102575</w:t>
            </w:r>
            <w:proofErr w:type="gram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39539AC4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Zhang L, Yi BY, Zhou SS, Xia ZG, 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JH*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Epidemiological characteristics of Plasmodium malariae malaria in China: a malaria that should not be neglected post elimination. Infect Dis Poverty. 2023;12(1):101. </w:t>
            </w:r>
          </w:p>
          <w:p w14:paraId="5765312F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Liu C, Zhang S, Xue J, Zhang H, 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Evaluation of PEN2-ATP6AP1 axis as an antiparasitic target for metformin based on phylogeny analysis and molecular docking. Mol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Biochem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proofErr w:type="gram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2023;255:111580</w:t>
            </w:r>
            <w:proofErr w:type="gram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601CCC10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Liu H#, Ni H#, Zhu N#, Liu S, Wang R, Cao J, Shen Y*,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 xml:space="preserve"> 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Blastocystis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infection among diarrhea outpatients in Ningbo, Southeast China: A potential zoonotic health threat.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Microb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Pathog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proofErr w:type="gram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2023;181:106219</w:t>
            </w:r>
            <w:proofErr w:type="gram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4BCD628B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Liu C, Cao J, Zhang H, Field MC, 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 xml:space="preserve">Yin J*. 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Extracellular vesicles secreted by </w:t>
            </w:r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 xml:space="preserve">Echinococcus </w:t>
            </w:r>
            <w:proofErr w:type="spellStart"/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multilocularis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: Important players in angiogenesis promotion. Microbes Infect. 2023:105147. </w:t>
            </w:r>
          </w:p>
          <w:p w14:paraId="214A5B72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JH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Zhang L, Feng XY, Xia ZG*. Evolution of anti-malaria policies and measures in P.R. China for achieving and sustaining malaria-free. Front Public Health. </w:t>
            </w:r>
            <w:proofErr w:type="gram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2023;11:1094859</w:t>
            </w:r>
            <w:proofErr w:type="gram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3CA2DBF0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Liu H#, Ni H#, Liu S#, Shen Y, Wang R, Cao J, 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First report on occurrence and genotypes of </w:t>
            </w:r>
            <w:proofErr w:type="spellStart"/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Enterocytozoon</w:t>
            </w:r>
            <w:proofErr w:type="spellEnd"/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bieneusi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Cryptosporidium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spp. and </w:t>
            </w:r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 xml:space="preserve">Cyclospora </w:t>
            </w:r>
            <w:proofErr w:type="spellStart"/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cayetanensis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from diarrheal outpatients in Ningbo, Southeast China.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Microb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Pathog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proofErr w:type="gram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2023;174:105952</w:t>
            </w:r>
            <w:proofErr w:type="gram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</w:p>
          <w:p w14:paraId="4EDC5084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Yan H, Li M. Prompt and precise identification of various sources of infection in response to the prevention of malaria re-establishment in China. Infect Dis Poverty. 2022;11(1):45. </w:t>
            </w:r>
          </w:p>
          <w:p w14:paraId="7509B8FB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Li M, Yan H, Zhou S, Xia Z*. Laboratory diagnosis for malaria in the elimination phase in China: efforts and challenges. Front Med. 2022;16(1):10-16. </w:t>
            </w:r>
          </w:p>
          <w:p w14:paraId="110A7E01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Liu C, Cao J, Zhang H, Wu J, </w:t>
            </w:r>
            <w:r w:rsidRPr="009E6254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Profiling of Transcriptome-Wide N6-Methyladenosine (m6A) Modifications and Identifying m6A Associated Regulation in Sperm Tail Formation in </w:t>
            </w:r>
            <w:r w:rsidRPr="009E6254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Anopheles sinensis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Int J Mol Sci. 2022;23(9):4630. </w:t>
            </w:r>
          </w:p>
          <w:p w14:paraId="5A90B9EA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Liu C, Cao J, Zhang H, </w:t>
            </w:r>
            <w:r w:rsidRPr="009E6254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Evolutionary History of RNA Modifications at N6-Adenosine 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lastRenderedPageBreak/>
              <w:t xml:space="preserve">Originating from the R-M System in Eukaryotes and Prokaryotes. Biology. 2022;11(2):214. </w:t>
            </w:r>
          </w:p>
          <w:p w14:paraId="7D391FC5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JH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L Christian, T Marcel, Zhou XN*. Accomplishment of Malaria Elimination in the People's Republic of China. Adv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2022;116: xv-xix. </w:t>
            </w:r>
          </w:p>
          <w:p w14:paraId="1384B9A3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 M, Huang F, </w:t>
            </w:r>
            <w:r w:rsidRPr="009E6254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Yan H, Zhou S, Xia Z*. Malaria Microscopy Competency in the Subnational Verification, China: Implications for Malaria Elimination and the Prevention of Malaria Reestablishment. Can J Infect Dis Med </w:t>
            </w:r>
            <w:proofErr w:type="spell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Microbiol</w:t>
            </w:r>
            <w:proofErr w:type="spell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proofErr w:type="gramStart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2022;2022:8003845</w:t>
            </w:r>
            <w:proofErr w:type="gramEnd"/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65D2596F" w14:textId="77777777" w:rsidR="00D72E96" w:rsidRPr="009E6254" w:rsidRDefault="00000000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Zhang T, Jiang J, Lyu X, Xu X, Wang S, Liu Z, </w:t>
            </w:r>
            <w:r w:rsidRPr="009E6254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9E6254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Li W*. Surveillance and Response to Imported Malaria During the COVID-19 Epidemic — Anhui Province, China, 2019–2021. China CDC Wkly. 2022;4(28):622-625. </w:t>
            </w:r>
          </w:p>
          <w:p w14:paraId="51BDF281" w14:textId="77777777" w:rsidR="00D72E96" w:rsidRPr="004B67FF" w:rsidRDefault="00000000">
            <w:pPr>
              <w:pStyle w:val="a5"/>
              <w:widowControl/>
              <w:spacing w:before="46" w:beforeAutospacing="0" w:afterAutospacing="0" w:line="440" w:lineRule="exact"/>
              <w:jc w:val="both"/>
              <w:rPr>
                <w:rStyle w:val="a6"/>
                <w:rFonts w:ascii="Times New Roman" w:eastAsia="黑体" w:hAnsi="Times New Roman"/>
                <w:color w:val="2E74B5"/>
              </w:rPr>
            </w:pPr>
            <w:r w:rsidRPr="004B67FF">
              <w:rPr>
                <w:rStyle w:val="a6"/>
                <w:rFonts w:ascii="Times New Roman" w:eastAsia="黑体" w:hAnsi="Times New Roman"/>
                <w:color w:val="2E74B5"/>
              </w:rPr>
              <w:t>著作</w:t>
            </w:r>
          </w:p>
          <w:p w14:paraId="7F0D3060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共同主编《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Malaria Control and Elimination in China: Case Studies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》，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Springer, 2025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年出版；</w:t>
            </w:r>
          </w:p>
          <w:p w14:paraId="3805DA32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共同主编《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Accomplishment of Malaria Elimination in the People's Republic of China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》，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Advances in Parasitology, 2022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6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月出版；</w:t>
            </w:r>
          </w:p>
          <w:p w14:paraId="53908BCD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参编《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Malaria Control and Elimination in China: A successful Guide from Bench to Bedside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》，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Springer, 2023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年出版；</w:t>
            </w:r>
          </w:p>
          <w:p w14:paraId="6B5016EE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参编《国家消除疟疾报告》，人民卫生出版社，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2022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4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月出版；</w:t>
            </w:r>
          </w:p>
          <w:p w14:paraId="7A8C9208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参编《中国疟疾地图集》，中国地图出版社、中华地图学社，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2020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9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月出版；</w:t>
            </w:r>
          </w:p>
          <w:p w14:paraId="7DCB3A8F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proofErr w:type="gramStart"/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参译《曼氏热带病》</w:t>
            </w:r>
            <w:proofErr w:type="gramEnd"/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，上海科学技术出版社，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2020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7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月出版；</w:t>
            </w:r>
          </w:p>
          <w:p w14:paraId="78927150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参编《中国消除疟疾路径分析报告》，上海科学技术出版社，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2019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1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月出版；</w:t>
            </w:r>
          </w:p>
          <w:p w14:paraId="25120386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proofErr w:type="gramStart"/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参译《临床微生物学手册（第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11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版）》</w:t>
            </w:r>
            <w:proofErr w:type="gramEnd"/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，中华医学电子音像出版社，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2017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6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月出版；</w:t>
            </w:r>
          </w:p>
          <w:p w14:paraId="3F1DF017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参编《腹泻症候群病原学监测与检测技术》，中山大学出版社，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2016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3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月出版；</w:t>
            </w:r>
          </w:p>
          <w:p w14:paraId="7A9075F9" w14:textId="77777777" w:rsidR="00D72E96" w:rsidRPr="004B67FF" w:rsidRDefault="00000000">
            <w:pPr>
              <w:pStyle w:val="a5"/>
              <w:widowControl/>
              <w:numPr>
                <w:ilvl w:val="0"/>
                <w:numId w:val="2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proofErr w:type="gramStart"/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参译《被忽视的热带病：全球影响与防治对策》</w:t>
            </w:r>
            <w:proofErr w:type="gramEnd"/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，人民卫生出版社，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2011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年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11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月出版。</w:t>
            </w:r>
          </w:p>
          <w:p w14:paraId="130AC693" w14:textId="77777777" w:rsidR="00D72E96" w:rsidRPr="004B67FF" w:rsidRDefault="00000000">
            <w:pPr>
              <w:pStyle w:val="a5"/>
              <w:widowControl/>
              <w:spacing w:before="46" w:beforeAutospacing="0" w:afterAutospacing="0" w:line="440" w:lineRule="exact"/>
              <w:jc w:val="both"/>
              <w:rPr>
                <w:rStyle w:val="a6"/>
                <w:rFonts w:ascii="Times New Roman" w:eastAsia="黑体" w:hAnsi="Times New Roman"/>
                <w:color w:val="2E74B5"/>
              </w:rPr>
            </w:pPr>
            <w:r w:rsidRPr="004B67FF">
              <w:rPr>
                <w:rStyle w:val="a6"/>
                <w:rFonts w:ascii="Times New Roman" w:eastAsia="黑体" w:hAnsi="Times New Roman"/>
                <w:color w:val="2E74B5"/>
              </w:rPr>
              <w:t>专利</w:t>
            </w:r>
          </w:p>
          <w:p w14:paraId="1F70A549" w14:textId="77777777" w:rsidR="00D72E96" w:rsidRPr="004B67FF" w:rsidRDefault="00000000">
            <w:pPr>
              <w:pStyle w:val="a5"/>
              <w:widowControl/>
              <w:numPr>
                <w:ilvl w:val="0"/>
                <w:numId w:val="3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熊果酸在</w:t>
            </w:r>
            <w:proofErr w:type="gramStart"/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制备抗包虫药</w:t>
            </w:r>
            <w:proofErr w:type="gramEnd"/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物中的应用，授权号：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ZL 201610517861.6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，第一完成人</w:t>
            </w:r>
          </w:p>
          <w:p w14:paraId="3F81979E" w14:textId="77777777" w:rsidR="00D72E96" w:rsidRPr="004B67FF" w:rsidRDefault="00000000">
            <w:pPr>
              <w:pStyle w:val="a5"/>
              <w:widowControl/>
              <w:numPr>
                <w:ilvl w:val="0"/>
                <w:numId w:val="3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他克林在制备治疗包虫病药物中的应用，授权号：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 xml:space="preserve">ZL 201610517838.7 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第三完成人</w:t>
            </w:r>
          </w:p>
          <w:p w14:paraId="69A267C8" w14:textId="77777777" w:rsidR="00D72E96" w:rsidRPr="004B67FF" w:rsidRDefault="00000000">
            <w:pPr>
              <w:pStyle w:val="a5"/>
              <w:widowControl/>
              <w:numPr>
                <w:ilvl w:val="0"/>
                <w:numId w:val="3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多重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 xml:space="preserve">PCR 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检测肠道新发原虫试剂盒及检测方法，授权号：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ZL 201510093500.9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，第六完成人</w:t>
            </w:r>
          </w:p>
        </w:tc>
      </w:tr>
      <w:tr w:rsidR="00D72E96" w14:paraId="0B6EFDC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B853AE" w14:textId="77777777" w:rsidR="00D72E96" w:rsidRPr="004B67FF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4B67FF">
              <w:rPr>
                <w:rStyle w:val="a6"/>
                <w:rFonts w:ascii="Times New Roman" w:eastAsia="黑体" w:hAnsi="Times New Roman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D72E96" w14:paraId="369B0BB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0B4ECE" w14:textId="77777777" w:rsidR="00D72E96" w:rsidRPr="004B67FF" w:rsidRDefault="00000000">
            <w:pPr>
              <w:pStyle w:val="a5"/>
              <w:widowControl/>
              <w:numPr>
                <w:ilvl w:val="0"/>
                <w:numId w:val="4"/>
              </w:numPr>
              <w:spacing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2019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年度上海市科学技术进步奖二等奖（排名第四）；</w:t>
            </w:r>
          </w:p>
          <w:p w14:paraId="18DB0A8E" w14:textId="77777777" w:rsidR="00D72E96" w:rsidRPr="004B67FF" w:rsidRDefault="00000000">
            <w:pPr>
              <w:pStyle w:val="a5"/>
              <w:widowControl/>
              <w:numPr>
                <w:ilvl w:val="0"/>
                <w:numId w:val="4"/>
              </w:numPr>
              <w:spacing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lastRenderedPageBreak/>
              <w:t>2019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年度中华医学科技奖二等奖（排名第四）；</w:t>
            </w:r>
          </w:p>
          <w:p w14:paraId="2630BBA2" w14:textId="77777777" w:rsidR="00D72E96" w:rsidRPr="004B67FF" w:rsidRDefault="00000000">
            <w:pPr>
              <w:pStyle w:val="a5"/>
              <w:widowControl/>
              <w:numPr>
                <w:ilvl w:val="0"/>
                <w:numId w:val="4"/>
              </w:numPr>
              <w:spacing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4B67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2019</w:t>
            </w:r>
            <w:r w:rsidRPr="004B67F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年度华夏医学科技奖三等奖（排名第四）；</w:t>
            </w:r>
          </w:p>
        </w:tc>
      </w:tr>
    </w:tbl>
    <w:p w14:paraId="751D71D3" w14:textId="77777777" w:rsidR="00D72E96" w:rsidRDefault="00D72E96">
      <w:pPr>
        <w:pStyle w:val="a5"/>
        <w:widowControl/>
        <w:spacing w:before="46" w:beforeAutospacing="0" w:afterAutospacing="0" w:line="144" w:lineRule="atLeast"/>
        <w:ind w:left="-2" w:firstLine="14"/>
        <w:jc w:val="both"/>
        <w:rPr>
          <w:rStyle w:val="a6"/>
          <w:rFonts w:ascii="Times New Roman" w:eastAsia="微软雅黑" w:hAnsi="Times New Roman"/>
          <w:color w:val="2E74B5"/>
          <w:sz w:val="28"/>
          <w:szCs w:val="28"/>
        </w:rPr>
        <w:sectPr w:rsidR="00D72E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D72E96" w14:paraId="1F8FBEA6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A49FA5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8D3750" w14:textId="77777777" w:rsidR="00D72E96" w:rsidRDefault="00000000">
            <w:pPr>
              <w:pStyle w:val="a5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77AE909C" wp14:editId="2A09F968">
                  <wp:extent cx="1215386" cy="1756942"/>
                  <wp:effectExtent l="0" t="0" r="444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68" cy="178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E96" w14:paraId="411B2460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919DD3" w14:textId="77777777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proofErr w:type="spellStart"/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Jianhai</w:t>
            </w:r>
            <w:proofErr w:type="spellEnd"/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 Yin</w:t>
            </w:r>
          </w:p>
          <w:p w14:paraId="35609858" w14:textId="6740BCAF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Male</w:t>
            </w:r>
          </w:p>
          <w:p w14:paraId="55C14900" w14:textId="26F7083C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Dec 1984</w:t>
            </w:r>
          </w:p>
          <w:p w14:paraId="731A6774" w14:textId="399E3884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PhD</w:t>
            </w:r>
          </w:p>
          <w:p w14:paraId="56FFC0E7" w14:textId="17DCB341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Professor</w:t>
            </w:r>
          </w:p>
          <w:p w14:paraId="2C98502F" w14:textId="77777777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6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yinjh@nipd.chinacdc.cn</w:t>
            </w:r>
          </w:p>
          <w:p w14:paraId="0BEB668E" w14:textId="530D89E3" w:rsidR="00D72E96" w:rsidRDefault="00000000">
            <w:pPr>
              <w:pStyle w:val="a5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>
              <w:rPr>
                <w:rStyle w:val="a6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207 Ruijin Er </w:t>
            </w:r>
            <w:proofErr w:type="gramStart"/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Road,  Shanghai</w:t>
            </w:r>
            <w:proofErr w:type="gramEnd"/>
            <w:r>
              <w:rPr>
                <w:rStyle w:val="a6"/>
                <w:rFonts w:ascii="Times New Roman" w:eastAsia="微软雅黑" w:hAnsi="Times New Roman"/>
                <w:color w:val="333333"/>
                <w:sz w:val="16"/>
                <w:szCs w:val="16"/>
              </w:rPr>
              <w:t>, China           </w:t>
            </w:r>
            <w:r>
              <w:rPr>
                <w:rStyle w:val="a6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CA047D" w14:textId="77777777" w:rsidR="00D72E96" w:rsidRDefault="00D72E96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D72E96" w14:paraId="0034CC8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4F3F1B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D72E96" w14:paraId="5ABA04A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97D341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2014.09-2017.07, Chinese Center for Disease Control and Prevention, Immunology, PhD;</w:t>
            </w:r>
          </w:p>
          <w:p w14:paraId="4F902786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b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2008.09-2011.07, Chinese Center for Disease Control and Prevention, Immunology, Master Degree;</w:t>
            </w:r>
          </w:p>
          <w:p w14:paraId="68492FC2" w14:textId="77777777" w:rsidR="00D72E96" w:rsidRDefault="00000000">
            <w:pPr>
              <w:pStyle w:val="a5"/>
              <w:widowControl/>
              <w:spacing w:before="62" w:beforeAutospacing="0" w:afterAutospacing="0" w:line="440" w:lineRule="exac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2003.09-2008.07, Tianjin Medical University, Preventive Medicine, Bachelor.</w:t>
            </w:r>
          </w:p>
        </w:tc>
      </w:tr>
      <w:tr w:rsidR="00D72E96" w14:paraId="0B532EB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50AEEB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D72E96" w14:paraId="405D6A1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33BE95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2024.03-, National Institute of Parasitic Diseases, Chinese Center for Disease Control and Prevention (Chinese Center for Tropical Diseases Research), Key Laboratory of Parasite and Vector Biology; </w:t>
            </w:r>
          </w:p>
          <w:p w14:paraId="09231207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2011.07-2024.03, National Institute of Parasitic Diseases, Chinese Center for Disease Control and Prevention (Chinese Center for Tropical Diseases Research), Department of Malaria;</w:t>
            </w:r>
          </w:p>
          <w:p w14:paraId="21775D5A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b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2018.06-2018.12,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Sierra Leone-China Friendship Biological Safety Laboratory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;</w:t>
            </w:r>
          </w:p>
          <w:p w14:paraId="7B45121E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b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2015.07-2015.11,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School of Medicine, Creighton University (USA)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, Visiting Scholar;</w:t>
            </w:r>
          </w:p>
          <w:p w14:paraId="23D51398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013.03-2013.09,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Bureau of Disease Prevention and Control, MOH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</w:p>
        </w:tc>
      </w:tr>
      <w:tr w:rsidR="00D72E96" w14:paraId="6CE2FF6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BBACDA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D72E96" w14:paraId="647DE85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6C4AC9" w14:textId="77777777" w:rsidR="00D72E96" w:rsidRDefault="00000000">
            <w:pPr>
              <w:pStyle w:val="a5"/>
              <w:widowControl/>
              <w:spacing w:before="15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Secretary-General of the Shanghai Society of Parasitology;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Youth Committee Member of Tropical Diseases and Parasitology Branch of Chinese Medical Association; Instructor of China CDC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FETP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; Editorial Board Member of CAN J INFECT DIS MED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, and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Disease Surveillance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; Y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outh editorial board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of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Chinese Journal of Parasitology and Parasitic Diseases, and Zoonoses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</w:p>
        </w:tc>
      </w:tr>
      <w:tr w:rsidR="00D72E96" w14:paraId="46E043E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476451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t>Research Interest</w:t>
            </w:r>
          </w:p>
        </w:tc>
      </w:tr>
      <w:tr w:rsidR="00D72E96" w14:paraId="60B9EEB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9AC666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 xml:space="preserve">Research on infection and immunity, detection and surveillance, and pharmaceuticals for important and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lastRenderedPageBreak/>
              <w:t>emerging parasitic diseases as well as their vectors.</w:t>
            </w:r>
          </w:p>
        </w:tc>
      </w:tr>
      <w:tr w:rsidR="00D72E96" w14:paraId="4CD3438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082DD6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Projects</w:t>
            </w:r>
          </w:p>
        </w:tc>
      </w:tr>
      <w:tr w:rsidR="00D72E96" w14:paraId="661353B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D29B9C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1.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National Natural Science Foundation of China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82472318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2025.1-2028.12</w:t>
            </w:r>
          </w:p>
          <w:p w14:paraId="2DA89C65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2.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National Natural Science Foundation of China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81702030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2018.1-2020.12</w:t>
            </w:r>
          </w:p>
          <w:p w14:paraId="388497AC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Three-Year Initiative Plan for Strengthening Public Health System Construction in Shanghai</w:t>
            </w:r>
          </w:p>
          <w:p w14:paraId="51BB782D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(2023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–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16"/>
              </w:rPr>
              <w:t>2025) Principal Investigator Project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GWVI-11.2-XD34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2023.7-2025.6</w:t>
            </w:r>
          </w:p>
          <w:p w14:paraId="1FFE3642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4.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National Science and Technology Major Program of China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2018ZX10201002-009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2018.1-2021.4</w:t>
            </w:r>
          </w:p>
          <w:p w14:paraId="767448A2" w14:textId="77777777" w:rsidR="00D72E96" w:rsidRDefault="00000000">
            <w:pPr>
              <w:pStyle w:val="a5"/>
              <w:widowControl/>
              <w:spacing w:before="46" w:beforeAutospacing="0" w:afterAutospacing="0" w:line="440" w:lineRule="exact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5.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16"/>
              </w:rPr>
              <w:t>National Science and Technology Major Program of China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2018ZX10101002-002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–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005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），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2018.1-2021.6</w:t>
            </w:r>
          </w:p>
        </w:tc>
      </w:tr>
      <w:tr w:rsidR="00D72E96" w14:paraId="3B26DA8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E7F0D1D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  <w:r>
              <w:rPr>
                <w:rStyle w:val="a6"/>
                <w:rFonts w:ascii="Times New Roman" w:eastAsia="微软雅黑" w:hAnsi="Times New Roman" w:hint="eastAsia"/>
                <w:color w:val="2E74B5"/>
                <w:sz w:val="28"/>
                <w:szCs w:val="28"/>
              </w:rPr>
              <w:t xml:space="preserve">  </w:t>
            </w:r>
          </w:p>
        </w:tc>
      </w:tr>
      <w:tr w:rsidR="00D72E96" w14:paraId="33B4ABD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99D0A5" w14:textId="77777777" w:rsidR="00D72E96" w:rsidRPr="004A727A" w:rsidRDefault="00000000">
            <w:pPr>
              <w:pStyle w:val="a5"/>
              <w:widowControl/>
              <w:spacing w:beforeAutospacing="0" w:afterAutospacing="0" w:line="440" w:lineRule="exact"/>
              <w:ind w:left="420" w:right="-105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First- or corresponding-author SCI papers published since 2022</w:t>
            </w:r>
          </w:p>
          <w:p w14:paraId="13E629DA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Wang S, Yan H, Zhang L, Xia Z, 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Asymptomatic/submicroscopic Plasmodium vivax infection: A systematic review and META-analysis on the hidden challenge for preventing re-establishment of malaria transmission. Parasite Epidemiology and Control. 2025;</w:t>
            </w:r>
            <w:proofErr w:type="gram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30:e</w:t>
            </w:r>
            <w:proofErr w:type="gram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00442.</w:t>
            </w:r>
          </w:p>
          <w:p w14:paraId="7FE056D9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Cambria Math" w:eastAsia="微软雅黑" w:hAnsi="Cambria Math" w:cs="Cambria Math"/>
                <w:color w:val="333333"/>
                <w:sz w:val="20"/>
                <w:szCs w:val="20"/>
              </w:rPr>
              <w:t>⑰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　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 Y, Li L-G, Zhu H, Zhu D, Shi H, Wang W, Mo J, 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Li TF*, Li J*. ZIF-8 with encapsulated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dihydroartemisinin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in a drug delivery system for protection against Plasmodium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berghei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ANKA-induced experimental cerebral malaria in C57BL/6N mice.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Microbiol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Spectr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 2025;13(7</w:t>
            </w:r>
            <w:proofErr w:type="gram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):e</w:t>
            </w:r>
            <w:proofErr w:type="gram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0236624.</w:t>
            </w:r>
          </w:p>
          <w:p w14:paraId="5C70CE0C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Lang X*,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 xml:space="preserve"> 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Sun Y. Combating regional outbreaks: One Health strategy integrating reverse microbial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aetiology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to avert global pandemics. Lancet Microbe. 2025 ;6(5):101091. </w:t>
            </w:r>
          </w:p>
          <w:p w14:paraId="6E9D8F14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Liu H, Cao J</w:t>
            </w:r>
            <w:r w:rsidRPr="004A727A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4A727A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Yin J</w:t>
            </w:r>
            <w:r w:rsidRPr="004A727A">
              <w:rPr>
                <w:rFonts w:ascii="Times New Roman" w:eastAsia="宋体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Intestinal protozoan infections among schoolchildren in China. Infection. 2025 Jan 27. </w:t>
            </w:r>
            <w:proofErr w:type="spellStart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: 10.1007/s15010-025-02471-6</w:t>
            </w:r>
            <w:r w:rsidRPr="004A727A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2D86E19C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Yin JH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Zhang L, Yi BY, Zhou SS, Xia ZG. Regional heterogeneity of malaria healthcare seeking and diagnosis in China (2017-2022): Implications in preventing re-establishment of malaria transmission. J Infect Public Health. 2025;18(1):102601.</w:t>
            </w:r>
          </w:p>
          <w:p w14:paraId="2A89F484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Wang S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#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Zhou X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#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Yan R, Deng Y, Yan H, Zhang Y</w:t>
            </w:r>
            <w:r w:rsidRPr="004A727A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Xia Z</w:t>
            </w:r>
            <w:r w:rsidRPr="004A727A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4A727A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Yin J</w:t>
            </w:r>
            <w:r w:rsidRPr="004A727A">
              <w:rPr>
                <w:rFonts w:ascii="Times New Roman" w:eastAsia="宋体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Locally manufactured malaria RDTs for Plasmodium vivax: A comparative study of kits approved by National Medical Products Administration in China. </w:t>
            </w:r>
            <w:proofErr w:type="spellStart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Microb</w:t>
            </w:r>
            <w:proofErr w:type="spellEnd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Pathog</w:t>
            </w:r>
            <w:proofErr w:type="spellEnd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2025;199:107180</w:t>
            </w:r>
            <w:proofErr w:type="gramEnd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  <w:p w14:paraId="09763370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lastRenderedPageBreak/>
              <w:t>Zhu H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#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Zhu D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#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, Li Y, Li Y, Song X, Mo J, Liu L, Liu Z, Wang S, Yao Y, Yan H, Wu K, Wang W, </w:t>
            </w:r>
            <w:r w:rsidRPr="004A727A">
              <w:rPr>
                <w:rFonts w:ascii="Times New Roman" w:eastAsia="Segoe UI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Yin J</w:t>
            </w:r>
            <w:r w:rsidRPr="004A727A">
              <w:rPr>
                <w:rFonts w:ascii="Times New Roman" w:eastAsia="宋体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Lin M</w:t>
            </w:r>
            <w:r w:rsidRPr="004A727A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, Li J</w:t>
            </w:r>
            <w:r w:rsidRPr="004A727A">
              <w:rPr>
                <w:rFonts w:ascii="Times New Roman" w:eastAsia="宋体" w:hAnsi="Times New Roman"/>
                <w:color w:val="212121"/>
                <w:sz w:val="20"/>
                <w:szCs w:val="20"/>
                <w:shd w:val="clear" w:color="auto" w:fill="FFFFFF"/>
              </w:rPr>
              <w:t>*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Rapid detection of mutations in the suspected piperaquine resistance gene E415G-exo in </w:t>
            </w:r>
            <w:r w:rsidRPr="004A727A">
              <w:rPr>
                <w:rFonts w:ascii="Times New Roman" w:eastAsia="Segoe UI" w:hAnsi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Plasmodium falciparum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4A727A">
              <w:rPr>
                <w:rFonts w:ascii="Times New Roman" w:eastAsia="Segoe UI" w:hAnsi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exonuclease</w:t>
            </w:r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 via AS‒PCR and RAA with CRISPR/Cas12a. Int J </w:t>
            </w:r>
            <w:proofErr w:type="spellStart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Parasitol</w:t>
            </w:r>
            <w:proofErr w:type="spellEnd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 Drugs Drug Resist. </w:t>
            </w:r>
            <w:proofErr w:type="gramStart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>2024;26:100568</w:t>
            </w:r>
            <w:proofErr w:type="gramEnd"/>
            <w:r w:rsidRPr="004A727A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6A00E1B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Comment on imported malaria associated with international travel in China. J Travel Med. </w:t>
            </w:r>
            <w:proofErr w:type="gram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2024:taae</w:t>
            </w:r>
            <w:proofErr w:type="gram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078. </w:t>
            </w:r>
          </w:p>
          <w:p w14:paraId="1549E10D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Yan H, Li M, Xia ZG, 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JH*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Competency of malaria laboratory diagnosis at national and provincial levels at the beginning of malaria post-elimination phase, China. Malar J. 2024;23(1):58. </w:t>
            </w:r>
          </w:p>
          <w:p w14:paraId="4E4B6EE3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 xml:space="preserve">Yin JH, 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Zhang L, Yi BY, Zhou SS, Xia ZG*. Imported malaria from land bordering countries in China: A challenge in preventing the reestablishment of malaria transmission. Travel Med Infect Dis. </w:t>
            </w:r>
            <w:proofErr w:type="gram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2023;53:102575</w:t>
            </w:r>
            <w:proofErr w:type="gram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3EE9D906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Zhang L, Yi BY, Zhou SS, Xia ZG, 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JH*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Epidemiological characteristics of Plasmodium malariae malaria in China: a malaria that should not be neglected post elimination. Infect Dis Poverty. 2023;12(1):101. </w:t>
            </w:r>
          </w:p>
          <w:p w14:paraId="2C379DDD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Liu C, Zhang S, Xue J, Zhang H, 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Evaluation of PEN2-ATP6AP1 axis as an antiparasitic target for metformin based on phylogeny analysis and molecular docking. Mol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Biochem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proofErr w:type="gram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2023;255:111580</w:t>
            </w:r>
            <w:proofErr w:type="gram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6CAFE33A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Liu H#, Ni H#, Zhu N#, Liu S, Wang R, Cao J, Shen Y*,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 xml:space="preserve"> 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Blastocystis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infection among diarrhea outpatients in Ningbo, Southeast China: A potential zoonotic health threat.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Microb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Pathog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proofErr w:type="gram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2023;181:106219</w:t>
            </w:r>
            <w:proofErr w:type="gram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32AD0DE6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Liu C, Cao J, Zhang H, Field MC, 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 xml:space="preserve">Yin J*. 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Extracellular vesicles secreted by </w:t>
            </w:r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 xml:space="preserve">Echinococcus </w:t>
            </w:r>
            <w:proofErr w:type="spellStart"/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multilocularis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: Important players in angiogenesis promotion. Microbes Infect. 2023:105147. </w:t>
            </w:r>
          </w:p>
          <w:p w14:paraId="33FB04B3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JH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Zhang L, Feng XY, Xia ZG*. Evolution of anti-malaria policies and measures in P.R. China for achieving and sustaining malaria-free. Front Public Health. </w:t>
            </w:r>
            <w:proofErr w:type="gram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2023;11:1094859</w:t>
            </w:r>
            <w:proofErr w:type="gram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3FF02031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Liu H#, Ni H#, Liu S#, Shen Y, Wang R, Cao J, 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First report on occurrence and genotypes of </w:t>
            </w:r>
            <w:proofErr w:type="spellStart"/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Enterocytozoon</w:t>
            </w:r>
            <w:proofErr w:type="spellEnd"/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bieneusi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Cryptosporidium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spp. and </w:t>
            </w:r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 xml:space="preserve">Cyclospora </w:t>
            </w:r>
            <w:proofErr w:type="spellStart"/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cayetanensis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from diarrheal outpatients in Ningbo, Southeast China.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Microb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Pathog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proofErr w:type="gram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2023;174:105952</w:t>
            </w:r>
            <w:proofErr w:type="gram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.</w:t>
            </w:r>
          </w:p>
          <w:p w14:paraId="7A0FD77B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Yan H, Li M. Prompt and precise identification of various sources of infection in response to the prevention of malaria re-establishment in China. Infect Dis Poverty. 2022;11(1):45. </w:t>
            </w:r>
          </w:p>
          <w:p w14:paraId="4CCA8829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Li M, Yan H, Zhou S, Xia Z*. Laboratory diagnosis for malaria in the elimination phase in China: efforts and challenges. Front Med. 2022;16(1):10-16. </w:t>
            </w:r>
          </w:p>
          <w:p w14:paraId="10D67E1D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lastRenderedPageBreak/>
              <w:t xml:space="preserve">Liu C, Cao J, Zhang H, Wu J, </w:t>
            </w:r>
            <w:r w:rsidRPr="004A727A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Profiling of Transcriptome-Wide N6-Methyladenosine (m6A) Modifications and Identifying m6A Associated Regulation in Sperm Tail Formation in </w:t>
            </w:r>
            <w:r w:rsidRPr="004A727A">
              <w:rPr>
                <w:rFonts w:ascii="Times New Roman" w:eastAsia="微软雅黑" w:hAnsi="Times New Roman"/>
                <w:i/>
                <w:iCs/>
                <w:color w:val="333333"/>
                <w:sz w:val="20"/>
                <w:szCs w:val="20"/>
              </w:rPr>
              <w:t>Anopheles sinensis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Int J Mol Sci. 2022;23(9):4630. </w:t>
            </w:r>
          </w:p>
          <w:p w14:paraId="0FB0E39F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Liu C, Cao J, Zhang H, </w:t>
            </w:r>
            <w:r w:rsidRPr="004A727A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Evolutionary History of RNA Modifications at N6-Adenosine Originating from the R-M System in Eukaryotes and Prokaryotes. Biology. 2022;11(2):214. </w:t>
            </w:r>
          </w:p>
          <w:p w14:paraId="10191060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JH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L Christian, T Marcel, Zhou XN*. Accomplishment of Malaria Elimination in the People's Republic of China. Adv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Parasitol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2022;116: xv-xix. </w:t>
            </w:r>
          </w:p>
          <w:p w14:paraId="2C95DC89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Li M, Huang F, </w:t>
            </w:r>
            <w:r w:rsidRPr="004A727A">
              <w:rPr>
                <w:rFonts w:ascii="Times New Roman" w:eastAsia="微软雅黑" w:hAnsi="Times New Roman"/>
                <w:b/>
                <w:bCs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Yan H, Zhou S, Xia Z*. Malaria Microscopy Competency in the Subnational Verification, China: Implications for Malaria Elimination and the Prevention of Malaria Reestablishment. Can J Infect Dis Med </w:t>
            </w:r>
            <w:proofErr w:type="spell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Microbiol</w:t>
            </w:r>
            <w:proofErr w:type="spell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  <w:proofErr w:type="gramStart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2022;2022:8003845</w:t>
            </w:r>
            <w:proofErr w:type="gramEnd"/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. </w:t>
            </w:r>
          </w:p>
          <w:p w14:paraId="0C3A4D50" w14:textId="77777777" w:rsidR="00D72E96" w:rsidRPr="004A727A" w:rsidRDefault="00000000">
            <w:pPr>
              <w:pStyle w:val="a5"/>
              <w:widowControl/>
              <w:numPr>
                <w:ilvl w:val="0"/>
                <w:numId w:val="5"/>
              </w:numPr>
              <w:spacing w:beforeAutospacing="0" w:afterAutospacing="0" w:line="440" w:lineRule="exact"/>
              <w:ind w:right="-105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Zhang T, Jiang J, Lyu X, Xu X, Wang S, Liu Z, </w:t>
            </w:r>
            <w:r w:rsidRPr="004A727A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Yin J*</w:t>
            </w:r>
            <w:r w:rsidRPr="004A727A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Li W*. Surveillance and Response to Imported Malaria During the COVID-19 Epidemic — Anhui Province, China, 2019–2021. China CDC Wkly. 2022;4(28):622-625. </w:t>
            </w:r>
          </w:p>
        </w:tc>
      </w:tr>
      <w:tr w:rsidR="00D72E96" w14:paraId="5A555ED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3200CC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D72E96" w14:paraId="4295D34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241195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Editor-in-chief of “Malaria Control and Elimination in China: Case Studies”, Springer, March 2025;</w:t>
            </w:r>
          </w:p>
          <w:p w14:paraId="3AC352CD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Participated in the compilation of "Malaria Control and Elimination in China: A successful Guide from Bench to Bedside</w:t>
            </w:r>
            <w:proofErr w:type="gramStart"/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”</w:t>
            </w:r>
            <w:proofErr w:type="gramEnd"/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, Springer, 2023</w:t>
            </w: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；</w:t>
            </w:r>
          </w:p>
          <w:p w14:paraId="724C5BDC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rPr>
                <w:rFonts w:ascii="Times New Roman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Editor-in-chief of "Accomplishment of Malaria Elimination in the People's Republic of China", published in Advances in Parasitology, June 2022;</w:t>
            </w:r>
          </w:p>
          <w:p w14:paraId="766CFB82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rPr>
                <w:rFonts w:ascii="Times New Roman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 xml:space="preserve">Participated in the compilation of "Chinese Report on Malaria Elimination </w:t>
            </w:r>
            <w:proofErr w:type="spellStart"/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Programme</w:t>
            </w:r>
            <w:proofErr w:type="spellEnd"/>
            <w:proofErr w:type="gramStart"/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”</w:t>
            </w:r>
            <w:proofErr w:type="gramEnd"/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，</w:t>
            </w: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People's Medical Publishing House, April 2022;</w:t>
            </w:r>
          </w:p>
          <w:p w14:paraId="4DF99C58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rPr>
                <w:rFonts w:ascii="Times New Roman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 xml:space="preserve">Participated in the compilation of " Atlas of Malaria Transmission in China", published in </w:t>
            </w:r>
            <w:proofErr w:type="spellStart"/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Sinomap</w:t>
            </w:r>
            <w:proofErr w:type="spellEnd"/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 xml:space="preserve"> Press, Chinese Map Publishing House, September 2020;</w:t>
            </w:r>
          </w:p>
          <w:p w14:paraId="7BEFA805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rPr>
                <w:rFonts w:ascii="Times New Roman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Participated in the translation of "Mann's Tropical Diseases", published in Shanghai Scientific &amp; Technical Publishers, July 2020;</w:t>
            </w:r>
          </w:p>
          <w:p w14:paraId="340DAFAB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rPr>
                <w:rFonts w:ascii="Times New Roman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Participated in the compilation of "Roadmap Analysis on Malaria Elimination in China", published in Shanghai Scientific &amp; Technical Publishers, January 2019;</w:t>
            </w:r>
          </w:p>
          <w:p w14:paraId="0C1903AC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rPr>
                <w:rFonts w:ascii="Times New Roman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 xml:space="preserve">Participated in the translation of "Manual of Clinical Microbiology (11th Edition)", published in </w:t>
            </w: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lastRenderedPageBreak/>
              <w:t>Chinese Medical Multimedia Press, June 2017;</w:t>
            </w:r>
          </w:p>
          <w:p w14:paraId="36AE9B14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rPr>
                <w:rFonts w:ascii="Times New Roman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Participated in the compilation of "Pathogen Surveillance and Detection Techniques: Diarrhea Syndrome", published in Sun Yat-sen University Press, March 2016;</w:t>
            </w:r>
          </w:p>
          <w:p w14:paraId="63800D94" w14:textId="77777777" w:rsidR="00D72E96" w:rsidRPr="005A221F" w:rsidRDefault="00000000">
            <w:pPr>
              <w:pStyle w:val="a5"/>
              <w:widowControl/>
              <w:numPr>
                <w:ilvl w:val="0"/>
                <w:numId w:val="6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16"/>
              </w:rPr>
            </w:pPr>
            <w:r w:rsidRPr="005A221F">
              <w:rPr>
                <w:rFonts w:ascii="Times New Roman" w:hAnsi="Times New Roman"/>
                <w:color w:val="333333"/>
                <w:sz w:val="20"/>
                <w:szCs w:val="16"/>
              </w:rPr>
              <w:t>Participated in the translation of “Working to overcome the global impact of neglected tropical diseases: first WHO report on neglected tropical diseases”, People's Medical Publishing House, November 2011. </w:t>
            </w:r>
          </w:p>
        </w:tc>
      </w:tr>
      <w:tr w:rsidR="00D72E96" w14:paraId="29BD345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D68BC8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Patents</w:t>
            </w:r>
          </w:p>
        </w:tc>
      </w:tr>
      <w:tr w:rsidR="00D72E96" w14:paraId="24A6ADD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8E191D" w14:textId="77777777" w:rsidR="00D72E96" w:rsidRDefault="00000000">
            <w:pPr>
              <w:pStyle w:val="a5"/>
              <w:widowControl/>
              <w:numPr>
                <w:ilvl w:val="0"/>
                <w:numId w:val="7"/>
              </w:numPr>
              <w:spacing w:before="46" w:beforeAutospacing="0" w:afterAutospacing="0" w:line="44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The application of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ursolic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acid in the preparation of anti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hydatid drugs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A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uthorization number: ZL 201610517861.6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 T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he first inventor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;</w:t>
            </w:r>
          </w:p>
          <w:p w14:paraId="18666520" w14:textId="77777777" w:rsidR="00D72E96" w:rsidRDefault="00000000">
            <w:pPr>
              <w:pStyle w:val="a5"/>
              <w:widowControl/>
              <w:numPr>
                <w:ilvl w:val="0"/>
                <w:numId w:val="7"/>
              </w:numPr>
              <w:spacing w:before="46" w:beforeAutospacing="0" w:afterAutospacing="0" w:line="44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Application of tacrine in the preparation of drugs for treating hydatid disease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A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uthorization number: ZL 201610517838.7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The third inventor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;</w:t>
            </w:r>
          </w:p>
          <w:p w14:paraId="2B422C35" w14:textId="77777777" w:rsidR="00D72E96" w:rsidRDefault="00000000">
            <w:pPr>
              <w:pStyle w:val="a5"/>
              <w:widowControl/>
              <w:numPr>
                <w:ilvl w:val="0"/>
                <w:numId w:val="7"/>
              </w:numPr>
              <w:spacing w:before="46" w:beforeAutospacing="0" w:afterAutospacing="0" w:line="440" w:lineRule="exac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Multiplex PCR detection kit and detection method for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emerging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intestinal protozoa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A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uthorization number: ZL 201510093500.9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The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sixth inventor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D72E96" w14:paraId="15FA319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6800FA" w14:textId="77777777" w:rsidR="00D72E96" w:rsidRDefault="00000000">
            <w:pPr>
              <w:pStyle w:val="a5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6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D72E96" w14:paraId="4B07058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4C4ABD" w14:textId="77777777" w:rsidR="00D72E96" w:rsidRDefault="00000000">
            <w:pPr>
              <w:pStyle w:val="a5"/>
              <w:widowControl/>
              <w:numPr>
                <w:ilvl w:val="0"/>
                <w:numId w:val="8"/>
              </w:numPr>
              <w:spacing w:before="46" w:beforeAutospacing="0" w:afterAutospacing="0" w:line="44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Second Prize of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Chinese Medical Association Science and Technology Progress Award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2019;</w:t>
            </w:r>
          </w:p>
          <w:p w14:paraId="4475D943" w14:textId="77777777" w:rsidR="009C21F0" w:rsidRDefault="00000000" w:rsidP="009C21F0">
            <w:pPr>
              <w:pStyle w:val="a5"/>
              <w:widowControl/>
              <w:numPr>
                <w:ilvl w:val="0"/>
                <w:numId w:val="8"/>
              </w:numPr>
              <w:spacing w:before="46" w:beforeAutospacing="0" w:afterAutospacing="0" w:line="44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Second Prize of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Shanghai Science and Technology Progress Award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2019;</w:t>
            </w:r>
          </w:p>
          <w:p w14:paraId="61A9D2C0" w14:textId="6F239E1E" w:rsidR="00D72E96" w:rsidRPr="009C21F0" w:rsidRDefault="00000000" w:rsidP="009C21F0">
            <w:pPr>
              <w:pStyle w:val="a5"/>
              <w:widowControl/>
              <w:numPr>
                <w:ilvl w:val="0"/>
                <w:numId w:val="8"/>
              </w:numPr>
              <w:spacing w:before="46" w:beforeAutospacing="0" w:afterAutospacing="0" w:line="440" w:lineRule="exac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9C21F0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Third Prize of</w:t>
            </w:r>
            <w:r w:rsidRPr="009C21F0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CPAM Science and Technology Progress Award</w:t>
            </w:r>
            <w:r w:rsidRPr="009C21F0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2019.</w:t>
            </w:r>
          </w:p>
        </w:tc>
      </w:tr>
    </w:tbl>
    <w:p w14:paraId="676C4749" w14:textId="77777777" w:rsidR="00D72E96" w:rsidRDefault="00D72E96"/>
    <w:sectPr w:rsidR="00D7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BEB5" w14:textId="77777777" w:rsidR="00D956F7" w:rsidRDefault="00D956F7" w:rsidP="00F70B97">
      <w:r>
        <w:separator/>
      </w:r>
    </w:p>
  </w:endnote>
  <w:endnote w:type="continuationSeparator" w:id="0">
    <w:p w14:paraId="5368E2A2" w14:textId="77777777" w:rsidR="00D956F7" w:rsidRDefault="00D956F7" w:rsidP="00F7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D81B" w14:textId="77777777" w:rsidR="00D956F7" w:rsidRDefault="00D956F7" w:rsidP="00F70B97">
      <w:r>
        <w:separator/>
      </w:r>
    </w:p>
  </w:footnote>
  <w:footnote w:type="continuationSeparator" w:id="0">
    <w:p w14:paraId="30A84CA0" w14:textId="77777777" w:rsidR="00D956F7" w:rsidRDefault="00D956F7" w:rsidP="00F7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7902"/>
    <w:multiLevelType w:val="multilevel"/>
    <w:tmpl w:val="108F79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76BAD"/>
    <w:multiLevelType w:val="multilevel"/>
    <w:tmpl w:val="1E276B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0324BC"/>
    <w:multiLevelType w:val="multilevel"/>
    <w:tmpl w:val="4A0324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60FDB1"/>
    <w:multiLevelType w:val="singleLevel"/>
    <w:tmpl w:val="5160FDB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AA77FD1"/>
    <w:multiLevelType w:val="multilevel"/>
    <w:tmpl w:val="5AA77F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2E77F9"/>
    <w:multiLevelType w:val="multilevel"/>
    <w:tmpl w:val="682E77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BB369C"/>
    <w:multiLevelType w:val="singleLevel"/>
    <w:tmpl w:val="6DBB369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FEF739C"/>
    <w:multiLevelType w:val="multilevel"/>
    <w:tmpl w:val="6FEF739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4021638">
    <w:abstractNumId w:val="2"/>
  </w:num>
  <w:num w:numId="2" w16cid:durableId="1902906560">
    <w:abstractNumId w:val="1"/>
  </w:num>
  <w:num w:numId="3" w16cid:durableId="2131125315">
    <w:abstractNumId w:val="7"/>
  </w:num>
  <w:num w:numId="4" w16cid:durableId="1272124968">
    <w:abstractNumId w:val="5"/>
  </w:num>
  <w:num w:numId="5" w16cid:durableId="2137066073">
    <w:abstractNumId w:val="3"/>
  </w:num>
  <w:num w:numId="6" w16cid:durableId="397561607">
    <w:abstractNumId w:val="6"/>
  </w:num>
  <w:num w:numId="7" w16cid:durableId="378558974">
    <w:abstractNumId w:val="4"/>
  </w:num>
  <w:num w:numId="8" w16cid:durableId="184701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mZmFkNmFmNjgzZWE1NDM5NDgwMjcyYzk3MDQ1NGYifQ=="/>
  </w:docVars>
  <w:rsids>
    <w:rsidRoot w:val="36A14165"/>
    <w:rsid w:val="000204B7"/>
    <w:rsid w:val="000516E5"/>
    <w:rsid w:val="00072C34"/>
    <w:rsid w:val="000902AA"/>
    <w:rsid w:val="000B4DDB"/>
    <w:rsid w:val="000E4547"/>
    <w:rsid w:val="00111D81"/>
    <w:rsid w:val="00126B95"/>
    <w:rsid w:val="0017252C"/>
    <w:rsid w:val="00174C2A"/>
    <w:rsid w:val="001838D3"/>
    <w:rsid w:val="00186C73"/>
    <w:rsid w:val="00291508"/>
    <w:rsid w:val="003A03C5"/>
    <w:rsid w:val="003D7F0C"/>
    <w:rsid w:val="003E5395"/>
    <w:rsid w:val="003F4116"/>
    <w:rsid w:val="003F7520"/>
    <w:rsid w:val="00417C79"/>
    <w:rsid w:val="00433264"/>
    <w:rsid w:val="0048025A"/>
    <w:rsid w:val="004A727A"/>
    <w:rsid w:val="004B67FF"/>
    <w:rsid w:val="004B6DFD"/>
    <w:rsid w:val="004D5A98"/>
    <w:rsid w:val="004E0589"/>
    <w:rsid w:val="0052418A"/>
    <w:rsid w:val="00562F89"/>
    <w:rsid w:val="005A221F"/>
    <w:rsid w:val="00615746"/>
    <w:rsid w:val="006A68E5"/>
    <w:rsid w:val="006D7187"/>
    <w:rsid w:val="00711038"/>
    <w:rsid w:val="007352EE"/>
    <w:rsid w:val="00761C7E"/>
    <w:rsid w:val="007B0A6E"/>
    <w:rsid w:val="00825471"/>
    <w:rsid w:val="008411F9"/>
    <w:rsid w:val="00862CB8"/>
    <w:rsid w:val="008865F5"/>
    <w:rsid w:val="008C588B"/>
    <w:rsid w:val="008E133C"/>
    <w:rsid w:val="008E496C"/>
    <w:rsid w:val="008E5213"/>
    <w:rsid w:val="008F66F5"/>
    <w:rsid w:val="0090042A"/>
    <w:rsid w:val="00994334"/>
    <w:rsid w:val="009976B1"/>
    <w:rsid w:val="009B31CA"/>
    <w:rsid w:val="009C21F0"/>
    <w:rsid w:val="009E6254"/>
    <w:rsid w:val="009F16BD"/>
    <w:rsid w:val="00A04C50"/>
    <w:rsid w:val="00A52582"/>
    <w:rsid w:val="00A52718"/>
    <w:rsid w:val="00A54A38"/>
    <w:rsid w:val="00AC00CF"/>
    <w:rsid w:val="00B0135D"/>
    <w:rsid w:val="00BA01C4"/>
    <w:rsid w:val="00C23BCF"/>
    <w:rsid w:val="00C26143"/>
    <w:rsid w:val="00C800A1"/>
    <w:rsid w:val="00CB190C"/>
    <w:rsid w:val="00CC6B21"/>
    <w:rsid w:val="00CF7D03"/>
    <w:rsid w:val="00D72E96"/>
    <w:rsid w:val="00D75EEF"/>
    <w:rsid w:val="00D956F7"/>
    <w:rsid w:val="00DE3E10"/>
    <w:rsid w:val="00E03EDE"/>
    <w:rsid w:val="00E16E10"/>
    <w:rsid w:val="00E61E98"/>
    <w:rsid w:val="00E61F0E"/>
    <w:rsid w:val="00E81FFE"/>
    <w:rsid w:val="00EC6B02"/>
    <w:rsid w:val="00EE77F6"/>
    <w:rsid w:val="00EF0854"/>
    <w:rsid w:val="00F34F64"/>
    <w:rsid w:val="00F50A17"/>
    <w:rsid w:val="00F656A4"/>
    <w:rsid w:val="00F70B97"/>
    <w:rsid w:val="00FD21B0"/>
    <w:rsid w:val="00FD6F13"/>
    <w:rsid w:val="01AA3C65"/>
    <w:rsid w:val="02490ADC"/>
    <w:rsid w:val="025D2FE9"/>
    <w:rsid w:val="02AB78A7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645822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5A3098"/>
    <w:rsid w:val="12867AA9"/>
    <w:rsid w:val="128B4B75"/>
    <w:rsid w:val="12916B35"/>
    <w:rsid w:val="12BD2E78"/>
    <w:rsid w:val="131853D4"/>
    <w:rsid w:val="133F602B"/>
    <w:rsid w:val="13703B2C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68590F"/>
    <w:rsid w:val="17A6525E"/>
    <w:rsid w:val="17EA2DC7"/>
    <w:rsid w:val="17FC5AEB"/>
    <w:rsid w:val="1815454A"/>
    <w:rsid w:val="185C46BF"/>
    <w:rsid w:val="18786370"/>
    <w:rsid w:val="18940E19"/>
    <w:rsid w:val="18BE4278"/>
    <w:rsid w:val="18E5190D"/>
    <w:rsid w:val="19397E53"/>
    <w:rsid w:val="19547DDA"/>
    <w:rsid w:val="1964747C"/>
    <w:rsid w:val="19C82C21"/>
    <w:rsid w:val="1A1622B6"/>
    <w:rsid w:val="1AE75160"/>
    <w:rsid w:val="1B974A15"/>
    <w:rsid w:val="1BF736E9"/>
    <w:rsid w:val="1C173D1D"/>
    <w:rsid w:val="1D327A1B"/>
    <w:rsid w:val="1D4C5C00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00A1F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4C168F"/>
    <w:rsid w:val="2E954DFF"/>
    <w:rsid w:val="2E9A19AE"/>
    <w:rsid w:val="2EA66FF1"/>
    <w:rsid w:val="2F386CDF"/>
    <w:rsid w:val="2F837332"/>
    <w:rsid w:val="2FD55237"/>
    <w:rsid w:val="303F7D6B"/>
    <w:rsid w:val="30455DB9"/>
    <w:rsid w:val="30507C98"/>
    <w:rsid w:val="30C81BA8"/>
    <w:rsid w:val="30C90077"/>
    <w:rsid w:val="30F148E9"/>
    <w:rsid w:val="30FE7F0F"/>
    <w:rsid w:val="312E64C2"/>
    <w:rsid w:val="31305770"/>
    <w:rsid w:val="31666F0B"/>
    <w:rsid w:val="31752593"/>
    <w:rsid w:val="318A0E4C"/>
    <w:rsid w:val="32871D90"/>
    <w:rsid w:val="32B16CF8"/>
    <w:rsid w:val="32EC4A37"/>
    <w:rsid w:val="331704BD"/>
    <w:rsid w:val="331B541D"/>
    <w:rsid w:val="33F24A86"/>
    <w:rsid w:val="340F7B2B"/>
    <w:rsid w:val="344809C3"/>
    <w:rsid w:val="346825BB"/>
    <w:rsid w:val="346875CD"/>
    <w:rsid w:val="34EC3EA5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6B01A5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776471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3FF1653A"/>
    <w:rsid w:val="412A1DA4"/>
    <w:rsid w:val="41455C59"/>
    <w:rsid w:val="419453CF"/>
    <w:rsid w:val="41992AA4"/>
    <w:rsid w:val="41AD1F5C"/>
    <w:rsid w:val="41DB5E82"/>
    <w:rsid w:val="420E00E2"/>
    <w:rsid w:val="42A32440"/>
    <w:rsid w:val="42D3596A"/>
    <w:rsid w:val="433C47CE"/>
    <w:rsid w:val="433D0FBD"/>
    <w:rsid w:val="43CA332A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5AD6A5F"/>
    <w:rsid w:val="461B1597"/>
    <w:rsid w:val="465A4BC4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8F01094"/>
    <w:rsid w:val="49AC022D"/>
    <w:rsid w:val="49B74350"/>
    <w:rsid w:val="49C41D50"/>
    <w:rsid w:val="49F92D55"/>
    <w:rsid w:val="4AA448D5"/>
    <w:rsid w:val="4ADE41F2"/>
    <w:rsid w:val="4B0B0DFC"/>
    <w:rsid w:val="4B1D4687"/>
    <w:rsid w:val="4B3612A5"/>
    <w:rsid w:val="4BD55AE8"/>
    <w:rsid w:val="4BE86A43"/>
    <w:rsid w:val="4BEF5DB1"/>
    <w:rsid w:val="4C3359D6"/>
    <w:rsid w:val="4C3E6663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08D27E8"/>
    <w:rsid w:val="50B155D8"/>
    <w:rsid w:val="50FC089B"/>
    <w:rsid w:val="510272A6"/>
    <w:rsid w:val="510A6480"/>
    <w:rsid w:val="511F179B"/>
    <w:rsid w:val="513B1C99"/>
    <w:rsid w:val="51D1099E"/>
    <w:rsid w:val="527B4C15"/>
    <w:rsid w:val="530757A6"/>
    <w:rsid w:val="531E2D4A"/>
    <w:rsid w:val="532B6E22"/>
    <w:rsid w:val="537F747A"/>
    <w:rsid w:val="53C8782B"/>
    <w:rsid w:val="549E04B2"/>
    <w:rsid w:val="54A019B1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6F95FA8"/>
    <w:rsid w:val="57186205"/>
    <w:rsid w:val="573B5D12"/>
    <w:rsid w:val="57801C1D"/>
    <w:rsid w:val="58246E06"/>
    <w:rsid w:val="58964E5E"/>
    <w:rsid w:val="58BC54DF"/>
    <w:rsid w:val="58D13A71"/>
    <w:rsid w:val="59735888"/>
    <w:rsid w:val="599768A2"/>
    <w:rsid w:val="59BA0EB0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323FC2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4E53B40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BD092C"/>
    <w:rsid w:val="67CA5B36"/>
    <w:rsid w:val="6804116E"/>
    <w:rsid w:val="68312A59"/>
    <w:rsid w:val="68637880"/>
    <w:rsid w:val="68667279"/>
    <w:rsid w:val="688D34C5"/>
    <w:rsid w:val="68BE1FB1"/>
    <w:rsid w:val="68E7442B"/>
    <w:rsid w:val="68F62348"/>
    <w:rsid w:val="6919646D"/>
    <w:rsid w:val="691B6551"/>
    <w:rsid w:val="69536FBE"/>
    <w:rsid w:val="69714808"/>
    <w:rsid w:val="6A1A02B8"/>
    <w:rsid w:val="6A7E25F5"/>
    <w:rsid w:val="6A936A60"/>
    <w:rsid w:val="6AAE5C10"/>
    <w:rsid w:val="6B1765A5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3366D1"/>
    <w:rsid w:val="75CE1F56"/>
    <w:rsid w:val="75E22F2E"/>
    <w:rsid w:val="765F1BD3"/>
    <w:rsid w:val="76BE2161"/>
    <w:rsid w:val="76C31898"/>
    <w:rsid w:val="77250769"/>
    <w:rsid w:val="777D6234"/>
    <w:rsid w:val="77A45665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31565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806BE"/>
  <w15:docId w15:val="{2B729E43-66E1-4542-8AC6-F1BE53E5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F70B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70B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F70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70B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2934</Words>
  <Characters>12797</Characters>
  <Application>Microsoft Office Word</Application>
  <DocSecurity>0</DocSecurity>
  <Lines>236</Lines>
  <Paragraphs>165</Paragraphs>
  <ScaleCrop>false</ScaleCrop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117</cp:revision>
  <dcterms:created xsi:type="dcterms:W3CDTF">2021-08-30T08:22:00Z</dcterms:created>
  <dcterms:modified xsi:type="dcterms:W3CDTF">2025-08-06T01:35:00Z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7B7F4851FE4C42FE835CBFD79B8153BB</vt:lpwstr>
  </property>
  <property fmtid="{D5CDD505-2E9C-101B-9397-08002B2CF9AE}" pid="4" name="KSOTemplateDocerSaveRecord">
    <vt:lpwstr>eyJoZGlkIjoiNjdiZTBkZmI3NDZmMGMxOTllOTYwZjFkODRlM2ZhODYiLCJ1c2VySWQiOiI0MjMyMjkyMzIifQ==</vt:lpwstr>
  </property>
</Properties>
</file>